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3aa147559c0f1c74787a625f154959555bfcd"/>
    <w:p>
      <w:pPr>
        <w:pStyle w:val="Heading3"/>
      </w:pPr>
      <w:r>
        <w:t xml:space="preserve">ПЛАН основных мероприятий, проводимых в районе Орехово-Борисово Южное с 17 февраля 2020г. по 23 февраля 2020г.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17 февраля 2020г. по 23 февраля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для активных жителей, общественных советников района «Поздравительная открытка к 23 февраля»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Акция «Для подарка повод не нужен» в студии раннего развития и подготовки к школе "Малинки".</w:t>
            </w:r>
          </w:p>
          <w:p>
            <w:pPr>
              <w:jc w:val="left"/>
            </w:pPr>
            <w:r>
              <w:t xml:space="preserve">Угощение друг друга конфетами без повода.</w:t>
            </w:r>
          </w:p>
          <w:p>
            <w:pPr>
              <w:jc w:val="left"/>
            </w:pPr>
            <w:r>
              <w:t xml:space="preserve">Акция приурочена ко Дню спонтанного проявления доброты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24, к. 4, Памятник «Солдату»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посвященная Дню защитника Отечества, 31-й годовщине окончания боевых действий в Афганистане и Дню памяти о россиянах, исполнивших священный долг за пределами Отечества. С участием общественных советников ОБЮ.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Технический зачет по чтению нот с листа по фортепиано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вечер, посвященный Дню защитника Отечества,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 по расписанию во всех группах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открыток своими руками «В благодарность защитникам»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танцевальной шоу группы Николая Новикова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Конкурсы "А ну-ка, парни", викторины, вручение подарков в студии развития детей «Всезнайка»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Концерт «Папин день»,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Комплексная программа "Папина среда"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19.15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Мастер-класс "Патриотизм в музыке" в студии игры на гитаре "Виртуозы". Основы написания гимна на примере гимнов разных стран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«Защитники! Vivat!» в исполнении группы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«Почётная профессия – Родину защищать»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Памятник «Солдату»</w:t>
            </w:r>
          </w:p>
          <w:p>
            <w:pPr>
              <w:jc w:val="left"/>
            </w:pPr>
            <w:r>
              <w:t xml:space="preserve">Ул. Домодедовская, д. 24, корп. 4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«Есть такая профессия — Родину защищать», посвященный Дню Защитника Отечества и Дню воинов интернационалистов, выполнявших свой долг за пределами Родины, направленный на патриотическое воспитание молодежи, с участием членов МП.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Открытый урок «День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«День защитника Отечества» в исполнении вокального дуэта «Мозаика»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«Шах и мат»</w:t>
            </w:r>
          </w:p>
          <w:p>
            <w:pPr>
              <w:jc w:val="left"/>
            </w:pPr>
            <w:r>
              <w:t xml:space="preserve">(3 день). Награждение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17.02.2020-23.02.2020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"Смелость творить"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17.02.2020-23.02.2020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художественного творчества «Ратная слава России».</w:t>
            </w:r>
          </w:p>
          <w:p>
            <w:pPr>
              <w:jc w:val="left"/>
            </w:pPr>
            <w:r>
              <w:t xml:space="preserve">Конкурс рисунков, поделок, открыток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17.02.2020-23.02.2020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«Нет наркотикам», направленная на противодействие незаконному обороту психотропных и наркотических веществ.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17.02.2020-23.02.2020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17.02.2020-23.02.2020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Выставка «Служу России», посвященная Дню защитника Отечества, направленная на реализацию Стратегии государственной национальной политики РФ и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17.02.2020-23.02.2020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"Служу Отечеству"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http://orehovo-borisovo-juzhnoe.mos.ru/social-sphere/sport-and-leisure/plan-of-sports-and-leisure-activities/detail/8685833.html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8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8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2024-07-23T13:18:08Z</dcterms:created>
  <dcterms:modified xsi:type="dcterms:W3CDTF">2024-07-23T13:18:08Z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