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bd433841220270fb9f812d4c3f89a59a3f307b"/>
    <w:p>
      <w:pPr>
        <w:pStyle w:val="Heading3"/>
      </w:pPr>
      <w:r>
        <w:t xml:space="preserve">ПЛАН основных мероприятий, проводимых в районе Орехово-Борисово Южное с 09 декабря по 15 декабря 2019г.</w:t>
      </w:r>
    </w:p>
    <w:p>
      <w:pPr>
        <w:pStyle w:val="FirstParagraph"/>
      </w:pPr>
      <w:r>
        <w:t xml:space="preserve">03.12.2019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09 декабря 2019г. по 15 декабря 2019г.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09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Круглый стол для активных жителей, общественных советников района ОБЮ</w:t>
            </w:r>
          </w:p>
        </w:tc>
        <w:tc>
          <w:tcPr/>
          <w:p>
            <w:pPr>
              <w:jc w:val="left"/>
            </w:pPr>
            <w:r>
              <w:t xml:space="preserve">Демченков М.Н.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Мастер-класс по Ушу</w:t>
            </w:r>
          </w:p>
        </w:tc>
        <w:tc>
          <w:tcPr/>
          <w:p>
            <w:pPr>
              <w:jc w:val="left"/>
            </w:pPr>
            <w:r>
              <w:t xml:space="preserve">Демченков М.Н.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10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11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Открытый урок «Скандинавская ходьба»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«Играй гармонь» встреча ветеранов, песни под аккордеон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12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Открытые уроки секции Скандинавской ходьбы «Нескучное долголетие»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34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«Новый Год с «Московским долголетием» с раурсной программой в ТЦ «Белград»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«Возрождение», ул. Елецкая д.16</w:t>
            </w:r>
          </w:p>
        </w:tc>
        <w:tc>
          <w:tcPr/>
          <w:p>
            <w:pPr>
              <w:jc w:val="left"/>
            </w:pPr>
            <w:r>
              <w:t xml:space="preserve">Мастер-класс по венецианской мозаике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13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«Волшебный прыжок» - открытый урок студии аэробики/акробатики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д.128, к.2</w:t>
            </w:r>
          </w:p>
        </w:tc>
        <w:tc>
          <w:tcPr/>
          <w:p>
            <w:pPr>
              <w:jc w:val="left"/>
            </w:pPr>
            <w:r>
              <w:t xml:space="preserve">Ледовая дискотека, посвященная Дню Конституции Российской Федерации</w:t>
            </w:r>
          </w:p>
        </w:tc>
        <w:tc>
          <w:tcPr/>
          <w:p>
            <w:pPr>
              <w:jc w:val="left"/>
            </w:pPr>
            <w:r>
              <w:t xml:space="preserve">Демченков М.Н.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"КЦ "Авангард"</w:t>
            </w:r>
          </w:p>
          <w:p>
            <w:pPr>
              <w:jc w:val="left"/>
            </w:pPr>
            <w:r>
              <w:t xml:space="preserve">ул. Генерала Белова, д. 18</w:t>
            </w:r>
          </w:p>
        </w:tc>
        <w:tc>
          <w:tcPr/>
          <w:p>
            <w:pPr>
              <w:jc w:val="left"/>
            </w:pPr>
            <w:r>
              <w:t xml:space="preserve">Мастер-класс по актерскому мастерству студии "АртЦех"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14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</w:p>
          <w:p>
            <w:pPr>
              <w:jc w:val="left"/>
            </w:pP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Авторский концерт поэта, композитора и певицы Елены Дариной совместно с общественной организацией ВОИ района Орехово-Борисово Южное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15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"КЦ "Авангард"</w:t>
            </w:r>
          </w:p>
          <w:p>
            <w:pPr>
              <w:jc w:val="left"/>
            </w:pPr>
            <w:r>
              <w:t xml:space="preserve">ул. Генерала Белова, д. 18</w:t>
            </w:r>
          </w:p>
        </w:tc>
        <w:tc>
          <w:tcPr/>
          <w:p>
            <w:pPr>
              <w:jc w:val="left"/>
            </w:pPr>
            <w:r>
              <w:t xml:space="preserve">"Зимние праздничные мотивы поэзии"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09.12.2019-16.12.2019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- «Серебряные узоры».</w:t>
            </w:r>
          </w:p>
        </w:tc>
        <w:tc>
          <w:tcPr/>
          <w:p>
            <w:pPr>
              <w:jc w:val="left"/>
            </w:pPr>
            <w:r>
              <w:t xml:space="preserve">Демченков М.Н.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http://orehovo-borisovo-juzhnoe.mos.ru/social-sphere/sport-and-leisure/plan-of-sports-and-leisure-activities/detail/8533684.html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5336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5336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2024-05-15T02:32:18Z</dcterms:created>
  <dcterms:modified xsi:type="dcterms:W3CDTF">2024-05-15T02:32:18Z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