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62251036d32d552f24839a1414af8f9b418fd9"/>
    <w:p>
      <w:pPr>
        <w:pStyle w:val="Heading3"/>
      </w:pPr>
      <w:r>
        <w:t xml:space="preserve">ПЛАН основных мероприятий, проводимых в районе Орехово-Борисово Южное с 11 ноября по 17 ноября 2019г.</w:t>
      </w:r>
    </w:p>
    <w:p>
      <w:pPr>
        <w:pStyle w:val="FirstParagraph"/>
      </w:pPr>
      <w:r>
        <w:t xml:space="preserve">06.11.2019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3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11</w:t>
      </w:r>
      <w:r>
        <w:rPr>
          <w:bCs/>
          <w:b/>
        </w:rPr>
        <w:t xml:space="preserve"> </w:t>
      </w:r>
      <w:bookmarkStart w:id="20" w:name="X5841e25088afdccf198337d36a1feab04719327"/>
      <w:r>
        <w:rPr>
          <w:bCs/>
          <w:b/>
        </w:rPr>
        <w:t xml:space="preserve">ноября</w:t>
      </w:r>
      <w:bookmarkEnd w:id="20"/>
      <w:r>
        <w:rPr>
          <w:bCs/>
          <w:b/>
        </w:rPr>
        <w:t xml:space="preserve"> </w:t>
      </w:r>
      <w:r>
        <w:rPr>
          <w:bCs/>
          <w:b/>
        </w:rPr>
        <w:t xml:space="preserve">2019г. по 17 ноября 2019г.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11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Круглый стол для активных жителей, общественных советников района ОБЮ</w:t>
            </w:r>
          </w:p>
        </w:tc>
        <w:tc>
          <w:tcPr/>
          <w:p>
            <w:pPr>
              <w:jc w:val="left"/>
            </w:pPr>
            <w:r>
              <w:t xml:space="preserve">Демченков М.Н.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12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"КЦ "Авангард"</w:t>
            </w:r>
          </w:p>
          <w:p>
            <w:pPr>
              <w:jc w:val="left"/>
            </w:pPr>
            <w:r>
              <w:t xml:space="preserve">ул. Генерала Белова,</w:t>
            </w:r>
          </w:p>
          <w:p>
            <w:pPr>
              <w:jc w:val="left"/>
            </w:pPr>
            <w:r>
              <w:t xml:space="preserve">д. 18</w:t>
            </w:r>
          </w:p>
        </w:tc>
        <w:tc>
          <w:tcPr/>
          <w:p>
            <w:pPr>
              <w:jc w:val="left"/>
            </w:pPr>
            <w:r>
              <w:t xml:space="preserve">Открытое занятие по Цигун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Встреча с представителем церкви «Покрова Пресвятой Богородицы» - катахизатором Павлом Шелеховым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Ул. Елецкая, д.16</w:t>
            </w:r>
          </w:p>
        </w:tc>
        <w:tc>
          <w:tcPr/>
          <w:p>
            <w:pPr>
              <w:jc w:val="left"/>
            </w:pPr>
            <w:r>
              <w:t xml:space="preserve">Мастер-класс по рисунку для людей разных возрастов, национальностей, социальных групп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13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14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Лекция по финансовой грамотности «Об изменениях в пенсионном законодательстве, порядке пенсионного обеспечения граждан, о порядке индексации страховых пенсий» от Пенсионного фонда России - партнера проекта «Московское долголетие»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Лекция «Правильное поведение при заключении сделок с жилыми помещениями». Ведущая – юрист компании «ООО-Апология» А. В. Герасина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Круглый стол для активных жителей, общественных советников района ОБЮ</w:t>
            </w:r>
          </w:p>
        </w:tc>
        <w:tc>
          <w:tcPr/>
          <w:p>
            <w:pPr>
              <w:jc w:val="left"/>
            </w:pPr>
            <w:r>
              <w:t xml:space="preserve">Демченков М.Н.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ул. Елецкая, д.19, к.4</w:t>
            </w:r>
          </w:p>
        </w:tc>
        <w:tc>
          <w:tcPr/>
          <w:p>
            <w:pPr>
              <w:jc w:val="left"/>
            </w:pPr>
            <w:r>
              <w:t xml:space="preserve">«Подвижные игры» «Россия - многонациональная страна», посвященные международному Дню толерантности и приуроченное к повышению престижа привлекательности военной службы</w:t>
            </w:r>
          </w:p>
        </w:tc>
        <w:tc>
          <w:tcPr/>
          <w:p>
            <w:pPr>
              <w:jc w:val="left"/>
            </w:pPr>
            <w:r>
              <w:t xml:space="preserve">Демченков М.Н.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«Традиция», Каширское шоссе, 148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пейзажа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15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классической музыки в исполнении студентов МГК МИ им. Ф. Шопена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16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Бенефис солиста вокально-хоровой студии «Горница» А. И. Обуха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"КЦ "Авангард"</w:t>
            </w:r>
          </w:p>
          <w:p>
            <w:pPr>
              <w:jc w:val="left"/>
            </w:pPr>
            <w:r>
              <w:t xml:space="preserve">ул. Генерала Белова,</w:t>
            </w:r>
          </w:p>
          <w:p>
            <w:pPr>
              <w:jc w:val="left"/>
            </w:pPr>
            <w:r>
              <w:t xml:space="preserve">д. 18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</w:t>
            </w:r>
          </w:p>
          <w:p>
            <w:pPr>
              <w:jc w:val="left"/>
            </w:pPr>
            <w:r>
              <w:t xml:space="preserve">"На краю Руси обширной"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17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"КЦ "Авангард"</w:t>
            </w:r>
          </w:p>
          <w:p>
            <w:pPr>
              <w:jc w:val="left"/>
            </w:pPr>
            <w:r>
              <w:t xml:space="preserve">ул. Генерала Белова,</w:t>
            </w:r>
          </w:p>
          <w:p>
            <w:pPr>
              <w:jc w:val="left"/>
            </w:pPr>
            <w:r>
              <w:t xml:space="preserve">д. 18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группы "Shell-i"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11.11.2019 –17.11.2019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Коллективная работа в студии резьбы по дереву «Древоточец», приуроченная Дню матери, «Подсвечники»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11.11.2019 –17.11.2019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Информационная выставка к Международному дню толерантности</w:t>
            </w:r>
          </w:p>
        </w:tc>
        <w:tc>
          <w:tcPr/>
          <w:p>
            <w:pPr>
              <w:jc w:val="left"/>
            </w:pPr>
            <w:r>
              <w:t xml:space="preserve">Демченков М.Н.</w:t>
            </w:r>
          </w:p>
        </w:tc>
      </w:tr>
      <w:tr>
        <w:tc>
          <w:tcPr/>
          <w:p>
            <w:pPr>
              <w:jc w:val="left"/>
            </w:pPr>
            <w:r>
              <w:t xml:space="preserve">11.11.2019 –17.11.2019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«Открытка для мамы»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11.11.2019 –17.11.2019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«С чего начинается Родина?»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11.11.2019 –17.11.2019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«Осенний калейдоскоп»</w:t>
            </w:r>
          </w:p>
        </w:tc>
        <w:tc>
          <w:tcPr/>
          <w:p>
            <w:pPr>
              <w:jc w:val="left"/>
            </w:pPr>
            <w:r>
              <w:t xml:space="preserve">Демченков М.Н.</w:t>
            </w:r>
          </w:p>
        </w:tc>
      </w:tr>
      <w:tr>
        <w:tc>
          <w:tcPr/>
          <w:p>
            <w:pPr>
              <w:jc w:val="left"/>
            </w:pPr>
            <w:r>
              <w:t xml:space="preserve">11.11.2019 –17.11.2019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"КЦ "Авангард"</w:t>
            </w:r>
          </w:p>
          <w:p>
            <w:pPr>
              <w:jc w:val="left"/>
            </w:pPr>
            <w:r>
              <w:t xml:space="preserve">ул. Генерала Белова,</w:t>
            </w:r>
          </w:p>
          <w:p>
            <w:pPr>
              <w:jc w:val="left"/>
            </w:pPr>
            <w:r>
              <w:t xml:space="preserve">д. 18</w:t>
            </w:r>
          </w:p>
        </w:tc>
        <w:tc>
          <w:tcPr/>
          <w:p>
            <w:pPr>
              <w:jc w:val="left"/>
            </w:pPr>
            <w:r>
              <w:t xml:space="preserve">Выставка "Осенний натюрморт"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http://orehovo-borisovo-juzhnoe.mos.ru/social-sphere/sport-and-leisure/plan-of-sports-and-leisure-activities/detail/8468080.html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social-sphere/sport-and-leisure/plan-of-sports-and-leisure-activities/detail/84680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social-sphere/sport-and-leisure/plan-of-sports-and-leisure-activities/detail/84680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2024-03-10T19:48:46Z</dcterms:created>
  <dcterms:modified xsi:type="dcterms:W3CDTF">2024-03-10T19:48:46Z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