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0acdffc9edd221eff891ebf4b0235a03b485c"/>
    <w:p>
      <w:pPr>
        <w:pStyle w:val="Heading3"/>
      </w:pPr>
      <w:r>
        <w:t xml:space="preserve">ПЛАН основных мероприятий, проводимых в районе Орехово-Борисово Южное с 04 ноября по 10 ноября 2019г.</w:t>
      </w:r>
    </w:p>
    <w:p>
      <w:pPr>
        <w:pStyle w:val="FirstParagraph"/>
      </w:pPr>
      <w:r>
        <w:t xml:space="preserve">29.10.2019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04 ноября 2019г. по 10 ноября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Квартирник 2.0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Концерт Н. Емелина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по финансовой грамотности «Об изменениях в пенсионном законодательстве, порядке пенсионного обеспечения граждан, о порядке индексации страховых пенсий» от Пенсионного фонда России - партнера проекта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17.45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Викторина для эрудитов «Страницы родной истории»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академической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шашкам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режиссуре «Основы этюдного метода»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актерскому ремеслу от студии «Милагрос»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07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Мероприятие совместно с ГБУК г. Москвы «ЦБС ЮАО» библиотекой №149 – интерактивная беседа «Международный день КВН».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к. 1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живописи, посвящённый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раннего развития детей «Малинки» на тему: «Папа-полицейский, папа мой - герой!», посвящённое Дню полиции. Занятие носит патриотический характер.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«Музыка нас связала» в исполнении Анны Кобринской и Валентины Соболевой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Технический зачет по фортепиано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«Песня сердца моего», посвященный юбилею заслуженного деятеля культуры, композитора Александры Пахмутовой, в исполнении солистов Московского Дома Романсов».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Шашечный марафон по решению задач. Турнир по шашкам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Лекция, посвященная Дню рождения М.В. Ломоносова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04.11.2019-10.11.2019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«Народное единство»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04.11.2019-10.11.2019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Коллективная работа в студии резьбы по дереву «Древоточец», приуроченная ко Дню матери: «Подсвечники»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http://orehovo-borisovo-juzhnoe.mos.ru/social-sphere/sport-and-leisure/plan-of-sports-and-leisure-activities/detail/8453265.html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53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53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2025-07-25T02:58:28Z</dcterms:created>
  <dcterms:modified xsi:type="dcterms:W3CDTF">2025-07-25T02:58:28Z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