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d8d70bae5a45d7aeebb8108f4a325c17fef946"/>
    <w:p>
      <w:pPr>
        <w:pStyle w:val="Heading3"/>
      </w:pPr>
      <w:r>
        <w:t xml:space="preserve">ПЛАН основных мероприятий, проводимых в районе Орехово-Борисово Южное с 16 сентября по 22 сентября 2019г.</w:t>
      </w:r>
    </w:p>
    <w:p>
      <w:pPr>
        <w:pStyle w:val="FirstParagraph"/>
      </w:pPr>
      <w:r>
        <w:t xml:space="preserve">10.09.2019</w:t>
      </w:r>
    </w:p>
    <w:p>
      <w:pPr>
        <w:pStyle w:val="BodyText"/>
      </w:pPr>
      <w:r>
        <w:rPr>
          <w:bCs/>
          <w:b/>
        </w:rPr>
        <w:t xml:space="preserve">ПЛАН</w:t>
      </w:r>
    </w:p>
    <w:p>
      <w:pPr>
        <w:pStyle w:val="BodyText"/>
      </w:pPr>
      <w:r>
        <w:rPr>
          <w:bCs/>
          <w:b/>
        </w:rPr>
        <w:t xml:space="preserve">основных мероприятий, проводимых в районе</w:t>
      </w:r>
    </w:p>
    <w:bookmarkStart w:id="22" w:name="орехово-борисово-южное"/>
    <w:p>
      <w:pPr>
        <w:pStyle w:val="Heading4"/>
      </w:pPr>
      <w:r>
        <w:t xml:space="preserve">Орехово-Борисово Южное</w:t>
      </w:r>
    </w:p>
    <w:p>
      <w:pPr>
        <w:pStyle w:val="FirstParagraph"/>
      </w:pPr>
      <w:r>
        <w:rPr>
          <w:bCs/>
          <w:b/>
        </w:rPr>
        <w:t xml:space="preserve">с 16 сентября 2019г. по 22 сентября 2019г.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16 сентября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17 сентября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ТЦСО</w:t>
            </w:r>
            <w:r>
              <w:br/>
            </w:r>
            <w:r>
              <w:t xml:space="preserve">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Интерактивная лекция</w:t>
            </w:r>
          </w:p>
          <w:p>
            <w:pPr>
              <w:jc w:val="left"/>
            </w:pPr>
            <w:r>
              <w:t xml:space="preserve">«Краски жизни»</w:t>
            </w:r>
          </w:p>
        </w:tc>
        <w:tc>
          <w:tcPr/>
          <w:p>
            <w:pPr>
              <w:jc w:val="left"/>
            </w:pPr>
            <w:r>
              <w:t xml:space="preserve">Новосельская Л.А.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АНО ХС «Традиция»</w:t>
            </w:r>
          </w:p>
          <w:p>
            <w:pPr>
              <w:jc w:val="left"/>
            </w:pPr>
            <w:r>
              <w:t xml:space="preserve">Каширское шоссе 148</w:t>
            </w:r>
          </w:p>
        </w:tc>
        <w:tc>
          <w:tcPr/>
          <w:p>
            <w:pPr>
              <w:jc w:val="left"/>
            </w:pPr>
            <w:r>
              <w:t xml:space="preserve">Мастер-класс по живописи «Любимая Москва»</w:t>
            </w:r>
          </w:p>
        </w:tc>
        <w:tc>
          <w:tcPr/>
          <w:p>
            <w:pPr>
              <w:jc w:val="left"/>
            </w:pPr>
            <w:r>
              <w:t xml:space="preserve">Федоровский А.Б.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18 сентября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19 сентября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ТЦСО</w:t>
            </w:r>
            <w:r>
              <w:br/>
            </w:r>
            <w:r>
              <w:t xml:space="preserve">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Лекция «Правильное поведение при заключении сделок с жилыми помещениями»</w:t>
            </w:r>
          </w:p>
        </w:tc>
        <w:tc>
          <w:tcPr/>
          <w:p>
            <w:pPr>
              <w:jc w:val="left"/>
            </w:pPr>
            <w:r>
              <w:t xml:space="preserve">Новосельская Л.А.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108-2</w:t>
            </w:r>
          </w:p>
        </w:tc>
        <w:tc>
          <w:tcPr/>
          <w:p>
            <w:pPr>
              <w:jc w:val="left"/>
            </w:pPr>
            <w:r>
              <w:t xml:space="preserve">«Музыкальные зарисовки» - классный концерт</w:t>
            </w:r>
          </w:p>
        </w:tc>
        <w:tc>
          <w:tcPr/>
          <w:p>
            <w:pPr>
              <w:jc w:val="left"/>
            </w:pPr>
            <w:r>
              <w:t xml:space="preserve">Никитина И.И.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Каширское шоссе, 128-2</w:t>
            </w:r>
          </w:p>
        </w:tc>
        <w:tc>
          <w:tcPr/>
          <w:p>
            <w:pPr>
              <w:jc w:val="left"/>
            </w:pPr>
            <w:r>
              <w:t xml:space="preserve">«Выходи во двор, поиграем!»</w:t>
            </w:r>
          </w:p>
        </w:tc>
        <w:tc>
          <w:tcPr/>
          <w:p>
            <w:pPr>
              <w:jc w:val="left"/>
            </w:pPr>
            <w:r>
              <w:t xml:space="preserve">Демченков М.Л.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АНО ХС «Традиция»</w:t>
            </w:r>
          </w:p>
          <w:p>
            <w:pPr>
              <w:jc w:val="left"/>
            </w:pPr>
            <w:r>
              <w:t xml:space="preserve">Каширское шоссе 148</w:t>
            </w:r>
          </w:p>
        </w:tc>
        <w:tc>
          <w:tcPr/>
          <w:p>
            <w:pPr>
              <w:jc w:val="left"/>
            </w:pPr>
            <w:r>
              <w:t xml:space="preserve">Открытый урок по рисунку</w:t>
            </w:r>
          </w:p>
        </w:tc>
        <w:tc>
          <w:tcPr/>
          <w:p>
            <w:pPr>
              <w:jc w:val="left"/>
            </w:pPr>
            <w:r>
              <w:t xml:space="preserve">Федоровский А.Б.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АНО ХС «Возрождение»</w:t>
            </w:r>
          </w:p>
          <w:p>
            <w:pPr>
              <w:jc w:val="left"/>
            </w:pPr>
            <w:r>
              <w:t xml:space="preserve">ул. Елецкая, д.16</w:t>
            </w:r>
          </w:p>
        </w:tc>
        <w:tc>
          <w:tcPr/>
          <w:p>
            <w:pPr>
              <w:jc w:val="left"/>
            </w:pPr>
            <w:r>
              <w:t xml:space="preserve">Открытый урок «Определяемся с направлением творчества»</w:t>
            </w:r>
          </w:p>
        </w:tc>
        <w:tc>
          <w:tcPr/>
          <w:p>
            <w:pPr>
              <w:jc w:val="left"/>
            </w:pPr>
            <w:r>
              <w:t xml:space="preserve">Федоровский А.Б.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20 сентября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Парк Царицыно</w:t>
            </w:r>
          </w:p>
        </w:tc>
        <w:tc>
          <w:tcPr/>
          <w:p>
            <w:pPr>
              <w:jc w:val="left"/>
            </w:pPr>
            <w:r>
              <w:t xml:space="preserve">Открытое занятие секции «Скандинавская ходьба» с участием общественных советников ОБЮ.</w:t>
            </w:r>
          </w:p>
        </w:tc>
        <w:tc>
          <w:tcPr/>
          <w:p>
            <w:pPr>
              <w:jc w:val="left"/>
            </w:pPr>
            <w:r>
              <w:t xml:space="preserve">Демченков М.Л.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ТЦСО</w:t>
            </w:r>
            <w:r>
              <w:br/>
            </w:r>
            <w:r>
              <w:t xml:space="preserve">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4 - Парк Царицыно</w:t>
            </w:r>
          </w:p>
        </w:tc>
        <w:tc>
          <w:tcPr/>
          <w:p>
            <w:pPr>
              <w:jc w:val="left"/>
            </w:pPr>
            <w:r>
              <w:t xml:space="preserve">Пешеходная экскурсия по парковой зоне ГМЗ «Царицыно» с писателем-краеведом И. Н. Сергеевым</w:t>
            </w:r>
          </w:p>
        </w:tc>
        <w:tc>
          <w:tcPr/>
          <w:p>
            <w:pPr>
              <w:jc w:val="left"/>
            </w:pPr>
            <w:r>
              <w:t xml:space="preserve">Новосельская Л.А.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21 сентября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124, к. 2</w:t>
            </w:r>
          </w:p>
        </w:tc>
        <w:tc>
          <w:tcPr/>
          <w:p>
            <w:pPr>
              <w:jc w:val="left"/>
            </w:pPr>
            <w:r>
              <w:t xml:space="preserve">Шахматный марафон по решению задач. Турнир по быстрым шахматам</w:t>
            </w:r>
          </w:p>
        </w:tc>
        <w:tc>
          <w:tcPr/>
          <w:p>
            <w:pPr>
              <w:jc w:val="left"/>
            </w:pPr>
            <w:r>
              <w:t xml:space="preserve">Демченков М.Л.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10.30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108-2</w:t>
            </w:r>
          </w:p>
        </w:tc>
        <w:tc>
          <w:tcPr/>
          <w:p>
            <w:pPr>
              <w:jc w:val="left"/>
            </w:pPr>
            <w:r>
              <w:t xml:space="preserve">Открытый урок ко Дню тигра</w:t>
            </w:r>
          </w:p>
        </w:tc>
        <w:tc>
          <w:tcPr/>
          <w:p>
            <w:pPr>
              <w:jc w:val="left"/>
            </w:pPr>
            <w:r>
              <w:t xml:space="preserve">Никитина И.И.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ТЦСО</w:t>
            </w:r>
            <w:r>
              <w:br/>
            </w:r>
            <w:r>
              <w:t xml:space="preserve">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Концерт «На крылечке твоем» в исполнении солистов Московского дома романсов, посвященный творчеству поэта А. И. Фатьянова</w:t>
            </w:r>
          </w:p>
        </w:tc>
        <w:tc>
          <w:tcPr/>
          <w:p>
            <w:pPr>
              <w:jc w:val="left"/>
            </w:pPr>
            <w:r>
              <w:t xml:space="preserve">Новосельская Л.А.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ГБУК г. Москвы "КЦ "Авангард"</w:t>
            </w:r>
          </w:p>
          <w:p>
            <w:pPr>
              <w:jc w:val="left"/>
            </w:pPr>
            <w:r>
              <w:t xml:space="preserve">Генерала Белова ул., 18</w:t>
            </w:r>
          </w:p>
        </w:tc>
        <w:tc>
          <w:tcPr/>
          <w:p>
            <w:pPr>
              <w:jc w:val="left"/>
            </w:pPr>
            <w:r>
              <w:t xml:space="preserve">Мастер-класс "Cinema"</w:t>
            </w:r>
          </w:p>
        </w:tc>
        <w:tc>
          <w:tcPr/>
          <w:p>
            <w:pPr>
              <w:jc w:val="left"/>
            </w:pPr>
            <w:r>
              <w:t xml:space="preserve">Слепнев Н.С.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22 сентября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В течение недели</w:t>
            </w:r>
          </w:p>
        </w:tc>
      </w:tr>
      <w:tr>
        <w:tc>
          <w:tcPr/>
          <w:p>
            <w:pPr>
              <w:jc w:val="left"/>
            </w:pPr>
            <w:r>
              <w:t xml:space="preserve">16.09.2019-22.09.2019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124, к. 2</w:t>
            </w:r>
          </w:p>
        </w:tc>
        <w:tc>
          <w:tcPr/>
          <w:p>
            <w:pPr>
              <w:jc w:val="left"/>
            </w:pPr>
            <w:r>
              <w:t xml:space="preserve">Информационная выставка «Дню памяти жертв Беслана», посвященная Дню солидарности в борьбе с терроризмом (3 сентября)</w:t>
            </w:r>
          </w:p>
        </w:tc>
        <w:tc>
          <w:tcPr/>
          <w:p>
            <w:pPr>
              <w:jc w:val="left"/>
            </w:pPr>
            <w:r>
              <w:t xml:space="preserve">Демченков М.Л.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16.09.2019-22.09.2019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18</w:t>
            </w:r>
          </w:p>
        </w:tc>
        <w:tc>
          <w:tcPr/>
          <w:p>
            <w:pPr>
              <w:jc w:val="left"/>
            </w:pPr>
            <w:r>
              <w:t xml:space="preserve">Мастер-класс в студии резьбы по дереву «Древоточец» на тему: «Первичная обработка древесины».</w:t>
            </w:r>
          </w:p>
        </w:tc>
        <w:tc>
          <w:tcPr/>
          <w:p>
            <w:pPr>
              <w:jc w:val="left"/>
            </w:pPr>
            <w:r>
              <w:t xml:space="preserve">Малинкина О.П.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16.09.2019-20.09.2019</w:t>
            </w:r>
          </w:p>
        </w:tc>
        <w:tc>
          <w:tcPr/>
          <w:p>
            <w:pPr>
              <w:jc w:val="left"/>
            </w:pPr>
            <w:r>
              <w:t xml:space="preserve">ГБУК г. Москвы "КЦ "Авангард"</w:t>
            </w:r>
          </w:p>
          <w:p>
            <w:pPr>
              <w:jc w:val="left"/>
            </w:pPr>
            <w:r>
              <w:t xml:space="preserve">Генерала Белова ул., 18</w:t>
            </w:r>
          </w:p>
        </w:tc>
        <w:tc>
          <w:tcPr/>
          <w:p>
            <w:pPr>
              <w:jc w:val="left"/>
            </w:pPr>
            <w:r>
              <w:t xml:space="preserve">Выставка работ художника Петра Яковлевича Анурина</w:t>
            </w:r>
          </w:p>
        </w:tc>
        <w:tc>
          <w:tcPr/>
          <w:p>
            <w:pPr>
              <w:jc w:val="left"/>
            </w:pPr>
            <w:r>
              <w:t xml:space="preserve">Слепнев Н.С.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20.09.2019-22.09.2019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проезд, д.23, к.3</w:t>
            </w:r>
          </w:p>
        </w:tc>
        <w:tc>
          <w:tcPr/>
          <w:p>
            <w:pPr>
              <w:jc w:val="left"/>
            </w:pPr>
            <w:r>
              <w:t xml:space="preserve">Конкурс-выставка работ «Что нам осень подарила»</w:t>
            </w:r>
          </w:p>
        </w:tc>
        <w:tc>
          <w:tcPr/>
          <w:p>
            <w:pPr>
              <w:jc w:val="left"/>
            </w:pPr>
            <w:r>
              <w:t xml:space="preserve">Кузнецова О.Ю.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20.09.2019-22.09.2019</w:t>
            </w:r>
          </w:p>
        </w:tc>
        <w:tc>
          <w:tcPr/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18</w:t>
            </w:r>
          </w:p>
        </w:tc>
        <w:tc>
          <w:tcPr/>
          <w:p>
            <w:pPr>
              <w:jc w:val="left"/>
            </w:pPr>
            <w:r>
              <w:t xml:space="preserve">Открытый урок в студии английского языка «My way in English» на тему: “Numerous’ English tenses and their correlation”.</w:t>
            </w:r>
          </w:p>
        </w:tc>
        <w:tc>
          <w:tcPr/>
          <w:p>
            <w:pPr>
              <w:jc w:val="left"/>
            </w:pPr>
            <w:r>
              <w:t xml:space="preserve">Малинкина О.П.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http://orehovo-borisovo-juzhnoe.mos.ru/social-sphere/sport-and-leisure/plan-of-sports-and-leisure-activities/detail/8340649.html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social-sphere/sport-and-leisure/plan-of-sports-and-leisure-activities/detail/83406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social-sphere/sport-and-leisure/plan-of-sports-and-leisure-activities/detail/83406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2024-12-30T23:38:57Z</dcterms:created>
  <dcterms:modified xsi:type="dcterms:W3CDTF">2024-12-30T23:38:57Z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