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7257098f6cf69bcfa8597305437a668bdfbd5"/>
    <w:p>
      <w:pPr>
        <w:pStyle w:val="Heading3"/>
      </w:pPr>
      <w:r>
        <w:t xml:space="preserve">ПЛАН основных мероприятий, проводимых в районе Орехово-Борисово Южное с 17 июня по 23 июня 2019г.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17 июня 2019г. по 23 июня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Формируем новое тело – открытая тренировка по пилатесу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лекция</w:t>
            </w:r>
          </w:p>
          <w:p>
            <w:pPr>
              <w:jc w:val="left"/>
            </w:pPr>
            <w:r>
              <w:t xml:space="preserve">«Краски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Воронежская ул., д.34, к. 6</w:t>
            </w:r>
          </w:p>
        </w:tc>
        <w:tc>
          <w:tcPr/>
          <w:p>
            <w:pPr>
              <w:jc w:val="left"/>
            </w:pPr>
            <w:r>
              <w:t xml:space="preserve">Мастер-класс по силовым упражнениям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«Только он не вернулся из боя» в исполнении лауреата Международных конкурсов и фестивалей авторской песни Маргариты Литвиновой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«Меры, предпринятые для предупреждения начала Великой Отечественной войны. Тайны Века или суровая правда»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Митинг у Памятника Солдату, посвященный Дню памяти и скорби совместно с общественными</w:t>
            </w:r>
          </w:p>
          <w:p>
            <w:pPr>
              <w:jc w:val="left"/>
            </w:pPr>
            <w:r>
              <w:t xml:space="preserve">организациями района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Интенсив по цигун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«Дорога жизни» в исполнении Василия Постышева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17.06.2019-23.06.2019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Игротека: настольный теннис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17.06.2019-23.06.2019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Детские настольные игры: шахматы, шашки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18.06.2019-21.06.2019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«Разноцветные мелки» - рисунки на асфальте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http://orehovo-borisovo-juzhnoe.mos.ru/social-sphere/sport-and-leisure/plan-of-sports-and-leisure-activities/detail/8146675.html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46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46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2023-08-16T03:23:26Z</dcterms:created>
  <dcterms:modified xsi:type="dcterms:W3CDTF">2023-08-16T03:23:26Z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