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a0b3c672ed1a81d86a1a5119859ac83284368"/>
    <w:p>
      <w:pPr>
        <w:pStyle w:val="Heading3"/>
      </w:pPr>
      <w:r>
        <w:t xml:space="preserve">ПЛАН основных мероприятий, проводимых в районе Орехово-Борисово Южное с 27 мая по 02 июня 2019г.</w:t>
      </w:r>
    </w:p>
    <w:p>
      <w:pPr>
        <w:pStyle w:val="FirstParagraph"/>
      </w:pPr>
      <w:r>
        <w:t xml:space="preserve">22.05.2019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27 мая 2019г. по 02 июня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Лекции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«Добрые соседи», посвященное международному Дню соседей, в целях реализации Стратегии государственной национальной политики РФ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книг своими руками в студии подготовки детей к школе «Малинки». Мероприятие посвящается Дню библиотеки и способствует развитию у детей бережного отношения к книгам.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раннего развития «Кроха»,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раннего развития «Кроха»,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раннего «Знайка»,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театра танца "Сувенир"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Открытый урок по Ушу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Мероприятие «Праздник детства», посвящённое международному Дню защиты детей.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  <w:p>
            <w:pPr>
              <w:jc w:val="left"/>
            </w:pPr>
            <w:r>
              <w:t xml:space="preserve">около клубная территория</w:t>
            </w:r>
          </w:p>
        </w:tc>
        <w:tc>
          <w:tcPr/>
          <w:p>
            <w:pPr>
              <w:jc w:val="left"/>
            </w:pPr>
            <w:r>
              <w:t xml:space="preserve">Спортивно - досуговое мероприятие «Солнечный круг» в рамках празднования Международного дня защиты детей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 "Из Москвы на выходные: 10 лучших мест!»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народному вокалу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Мероприятие совместно с ГБУК ЦБС ЮАО г. Москвы – интерактивная беседа-игра «Внуки – наше будущее», посвященная Дню защиты детей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 «С прицелом на здоровье!», посвященные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17.45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современного танца «Против курения!», посвященная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«Ход конем» - шахматно-шашечный турнир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тренажерном зале «Сигаретам здесь не место!», посвященное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Праздник секции йоги «Закрытие сезона»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творческих коллективов и исполнителей района «Последний день весны»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 –</w:t>
            </w:r>
          </w:p>
          <w:p>
            <w:pPr>
              <w:jc w:val="left"/>
            </w:pPr>
            <w:r>
              <w:t xml:space="preserve">яблоневый сад</w:t>
            </w:r>
          </w:p>
        </w:tc>
        <w:tc>
          <w:tcPr/>
          <w:p>
            <w:pPr>
              <w:jc w:val="left"/>
            </w:pPr>
            <w:r>
              <w:t xml:space="preserve">Пленэр по живописи,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27.05.2019 – 31.05.2019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«С днем победы!!!!» для всех категорий населения, а так же для несовершеннолетних состоящих на учете в КДН и ЗП.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27.05.2019 – 31.05.2019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Художественная выставка "Пейзажи"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27.05.2019 – 31.05.2019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детского рисунка "Чтобы не было войны" студия живописи "Ультрамарин"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27.05.2019 – 31.05.2019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Подведение итогов творческого сезона, определение лучших работ в студии резьбы по дереву «Древоточец»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http://orehovo-borisovo-juzhnoe.mos.ru/social-sphere/sport-and-leisure/plan-of-sports-and-leisure-activities/detail/8098474.html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98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98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2024-12-18T19:40:04Z</dcterms:created>
  <dcterms:modified xsi:type="dcterms:W3CDTF">2024-12-18T19:40:04Z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