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f2afd9a1d1a1c70911157e77e871c67d8af8d"/>
    <w:p>
      <w:pPr>
        <w:pStyle w:val="Heading3"/>
      </w:pPr>
      <w:r>
        <w:t xml:space="preserve">ПЛАН основных мероприятий, проводимых в районе Орехово-Борисово Южное с 10 сентября 2018г. по 16 сентября 2018г.</w:t>
      </w:r>
    </w:p>
    <w:p>
      <w:pPr>
        <w:pStyle w:val="FirstParagraph"/>
      </w:pPr>
      <w:r>
        <w:t xml:space="preserve">04.09.2018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15.45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0" w:name="открытый-урок-по-английскому-знакомство"/>
            <w:r>
              <w:t xml:space="preserve">Открытый урок по английскому «Знакомство»</w:t>
            </w:r>
            <w:bookmarkEnd w:id="20"/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Тематическое занятие в студии «Творческая мастерская» на тему: «Бородинская битва» (мероприятие имеет направленность на национальную политику государства и патриотическое воспитание подрастающего поколения).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1" w:name="мастер-класс-по-самбо"/>
            <w:r>
              <w:t xml:space="preserve">Мастер-класс по САМБО</w:t>
            </w:r>
            <w:bookmarkEnd w:id="21"/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Студия «Модельер грамматики»: тематическое занятие на тему «Моё самое интересное открытие прошедшего лета»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2" w:name="X519f2dcc5686e671214e42c1fb5519595316991"/>
            <w:r>
              <w:t xml:space="preserve">Литературные чтения по произведениям Б.В. Заходера (к 100-летию со дня рождения)</w:t>
            </w:r>
            <w:bookmarkEnd w:id="22"/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 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рисунку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жиму лежа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студии «Творческая мастерская» на тему: «Осени прекрасная пора» осенняя флористическая композиция из листьев, цветов, шишек и пр.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 19 к. 4</w:t>
            </w:r>
          </w:p>
        </w:tc>
        <w:tc>
          <w:tcPr/>
          <w:p>
            <w:pPr>
              <w:jc w:val="left"/>
            </w:pPr>
            <w:r>
              <w:t xml:space="preserve">Турнир по футболу «Золотой сентябрь»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Домодедовская ул., д.24, к.2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общественных советников и членов МП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– музыкально-танцевальное мероприятие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«Выходи во двор-поиграем!»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148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http://orehovo-borisovo-juzhnoe.mos.ru/social-sphere/sport-and-leisure/plan-of-sports-and-leisure-activities/detail/7551818.html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ocial-sphere/sport-and-leisure/plan-of-sports-and-leisure-activities/detail/7551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ocial-sphere/sport-and-leisure/plan-of-sports-and-leisure-activities/detail/7551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2024-06-23T08:37:07Z</dcterms:created>
  <dcterms:modified xsi:type="dcterms:W3CDTF">2024-06-23T08:37:07Z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