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e51239049eb852b0ba58ae04ff44bcde7d96a"/>
    <w:p>
      <w:pPr>
        <w:pStyle w:val="Heading3"/>
      </w:pPr>
      <w:r>
        <w:t xml:space="preserve">План спортивных и досуговых мероприятий на 17.04.2023-23.04.2023</w:t>
      </w:r>
    </w:p>
    <w:p>
      <w:pPr>
        <w:pStyle w:val="FirstParagraph"/>
      </w:pPr>
      <w:r>
        <w:t xml:space="preserve">11.04.2023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Дата, 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Кол-во 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 за проведение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и поделок из яичной скорлупы и природных материалов «Всё живое – из яйца», посвященная празднику Пасхи</w:t>
            </w:r>
          </w:p>
        </w:tc>
        <w:tc>
          <w:tcPr/>
          <w:p>
            <w:pPr>
              <w:jc w:val="left"/>
            </w:pPr>
            <w:r>
              <w:t xml:space="preserve">17.04.2023- 23.04.2023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д. 23, корп. 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Выходи во двор-поиграем</w:t>
            </w:r>
          </w:p>
        </w:tc>
        <w:tc>
          <w:tcPr/>
          <w:p>
            <w:pPr>
              <w:jc w:val="left"/>
            </w:pPr>
            <w:r>
              <w:t xml:space="preserve">17.04.2023 17:30</w:t>
            </w:r>
          </w:p>
        </w:tc>
        <w:tc>
          <w:tcPr/>
          <w:p>
            <w:pPr>
              <w:jc w:val="left"/>
            </w:pPr>
            <w:r>
              <w:t xml:space="preserve">ул. Елецкая д. 33 к. 3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Развлекательно-танцевальное мероприятие</w:t>
            </w:r>
          </w:p>
        </w:tc>
        <w:tc>
          <w:tcPr/>
          <w:p>
            <w:pPr>
              <w:jc w:val="left"/>
            </w:pPr>
            <w:r>
              <w:t xml:space="preserve">17.04.2023 18:00</w:t>
            </w:r>
          </w:p>
        </w:tc>
        <w:tc>
          <w:tcPr/>
          <w:p>
            <w:pPr>
              <w:jc w:val="left"/>
            </w:pPr>
            <w:r>
              <w:t xml:space="preserve">ул. Елецкая, д. 33, к.3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Спортивно-досуговое мероприятие «А у нас во дворе!»</w:t>
            </w:r>
          </w:p>
        </w:tc>
        <w:tc>
          <w:tcPr/>
          <w:p>
            <w:pPr>
              <w:jc w:val="left"/>
            </w:pPr>
            <w:r>
              <w:t xml:space="preserve">18.04.2023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 д. 55</w:t>
            </w:r>
          </w:p>
        </w:tc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Патронатная акция по уходу за памятниками, мемориальными досками, памятными знаками и захоронениями участников Великой Отечественной войны, военачальников, Героев Советского Союза и Российской Федерации, посвященной Дню Победы в Великой Отечественной войне 1941-1945 годов, с участием общественных советников и членов МП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Мастер- класс по рисунку «Спортивные достижения»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 16, корп. 1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 до 6 лет "Сила Русского оружия"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19.04.2023</w:t>
            </w:r>
          </w:p>
          <w:p>
            <w:pPr>
              <w:jc w:val="left"/>
            </w:pPr>
            <w:r>
              <w:t xml:space="preserve">17:30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 148, корп. 1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http://orehovo-borisovo-juzhnoe.mos.ru/social-sphere/sport-and-leisure/plan-of-sports-and-leisure-activities/detail/11520854.html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520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1520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2024-12-22T17:22:04Z</dcterms:created>
  <dcterms:modified xsi:type="dcterms:W3CDTF">2024-12-22T17:22:04Z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