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c93c7a324dfcef2fc057a5a090941293c41ff"/>
    <w:p>
      <w:pPr>
        <w:pStyle w:val="Heading3"/>
      </w:pPr>
      <w:r>
        <w:t xml:space="preserve">Встреча главы управы с жителями пройдет в районе</w:t>
      </w:r>
    </w:p>
    <w:p>
      <w:pPr>
        <w:pStyle w:val="FirstParagraph"/>
      </w:pPr>
      <w:r>
        <w:t xml:space="preserve">04.06.2018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Валентина Козельская, глава управы района Орехово-Борисово Южное, проведет встречу с жителями в среду, 6 июня. Все участники открытого диалога в этот день поднимут наиболее важные темы. </w:t>
      </w:r>
    </w:p>
    <w:p>
      <w:pPr>
        <w:pStyle w:val="FirstParagraph"/>
      </w:pPr>
      <w:r>
        <w:t xml:space="preserve">Среди таких животрепещущих вопросов - организация летнего отдыха детей и подростков района. Представители местной власти и государственных учреждений расскажут, где, когда и как юные жители смогут провести свои летние каникулы.</w:t>
      </w:r>
      <w:r>
        <w:br/>
      </w:r>
      <w:r>
        <w:t xml:space="preserve">Кроме того, участники обсудят работу по выявлению и вывозу брошенного, разукомплектованного автотранспорта.</w:t>
      </w:r>
      <w:r>
        <w:br/>
      </w:r>
      <w:r>
        <w:t xml:space="preserve">Пройдет встреча в филиале центра досуга и спорта «Южный» на Каширском шоссе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http://orehovo-borisovo-juzhnoe.mos.ru/presscenter/news/detail/7372142.html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7372142.html" TargetMode="External" /><Relationship Type="http://schemas.openxmlformats.org/officeDocument/2006/relationships/hyperlink" Id="rId20" Target="http://uploads.gazeta-orehovo-borisovo-juzhnoe.ru/2016/12/%D0%BA%D0%BE%D0%B7%D0%B5%D0%BB%D1%8C%D1%81%D0%BA%D0%B0%D1%8F-252x30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7372142.html" TargetMode="External" /><Relationship Type="http://schemas.openxmlformats.org/officeDocument/2006/relationships/hyperlink" Id="rId20" Target="http://uploads.gazeta-orehovo-borisovo-juzhnoe.ru/2016/12/%D0%BA%D0%BE%D0%B7%D0%B5%D0%BB%D1%8C%D1%81%D0%BA%D0%B0%D1%8F-252x30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2025-03-01T09:38:20Z</dcterms:created>
  <dcterms:modified xsi:type="dcterms:W3CDTF">2025-03-01T09:38:20Z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