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f1993fe9e843f80c56b840e693bee189481fe"/>
    <w:p>
      <w:pPr>
        <w:pStyle w:val="Heading3"/>
      </w:pPr>
      <w:r>
        <w:t xml:space="preserve">ГОСУДАРСТВЕННОЕ БЮДЖЕТНОЕ ПРОФЕССИОНАЛЬНОЕ ОБРАЗОВАТЕЛЬНОЕ УЧРЕЖДЕНИЕ ГОРОДА МОСКВЫ «ТЕХНОЛОГИЧЕСКИЙ КОЛЛЕДЖ № 34»</w:t>
      </w:r>
    </w:p>
    <w:p>
      <w:pPr>
        <w:pStyle w:val="FirstParagraph"/>
      </w:pPr>
      <w:r>
        <w:t xml:space="preserve">05.05.2015</w:t>
      </w:r>
    </w:p>
    <w:p>
      <w:pPr>
        <w:pStyle w:val="BodyText"/>
      </w:pPr>
      <w:r>
        <w:t xml:space="preserve">ДЕПАРТАМЕНТ ОБРАЗОВАНИЯ ГОРОДА МОСКВЫ</w:t>
      </w:r>
    </w:p>
    <w:p>
      <w:pPr>
        <w:pStyle w:val="BodyText"/>
      </w:pPr>
      <w:r>
        <w:t xml:space="preserve">ГОСУДАРСТВЕННОЕ БЮДЖЕТНОЕ ПРОФЕССИОНАЛЬНОЕ ОБРАЗОВАТЕЛЬНОЕ УЧРЕЖДЕНИЕ ГОРОДА МОСКВЫ</w:t>
      </w:r>
    </w:p>
    <w:p>
      <w:pPr>
        <w:pStyle w:val="BodyText"/>
      </w:pPr>
      <w:r>
        <w:rPr>
          <w:bCs/>
          <w:b/>
        </w:rPr>
        <w:t xml:space="preserve">«ТЕХНОЛОГИЧЕСКИЙ КОЛЛЕДЖ № 34»</w:t>
      </w:r>
    </w:p>
    <w:p>
      <w:pPr>
        <w:pStyle w:val="BodyText"/>
      </w:pPr>
      <w:r>
        <w:rPr>
          <w:bCs/>
          <w:b/>
        </w:rPr>
        <w:t xml:space="preserve">объявляет набор на 2015-2016 учебный год</w:t>
      </w:r>
      <w:r>
        <w:rPr>
          <w:bCs/>
          <w:b/>
        </w:rPr>
        <w:t xml:space="preserve"> </w:t>
      </w:r>
      <w:r>
        <w:rPr>
          <w:u w:val="single"/>
          <w:iCs/>
          <w:i/>
          <w:bCs/>
          <w:b/>
        </w:rPr>
        <w:t xml:space="preserve">на бесплатное обучение</w:t>
      </w:r>
    </w:p>
    <w:p>
      <w:pPr>
        <w:pStyle w:val="BodyText"/>
      </w:pPr>
      <w:r>
        <w:rPr>
          <w:bCs/>
          <w:b/>
        </w:rPr>
        <w:t xml:space="preserve">по востребованным специальностям и профессиям на рынке труда:</w:t>
      </w:r>
    </w:p>
    <w:p>
      <w:pPr>
        <w:pStyle w:val="BodyText"/>
      </w:pPr>
      <w:r>
        <w:rPr>
          <w:u w:val="single"/>
          <w:bCs/>
          <w:b/>
        </w:rPr>
        <w:t xml:space="preserve">Обучение по программам подготовки специалистов</w:t>
      </w:r>
      <w:r>
        <w:t xml:space="preserve"> </w:t>
      </w:r>
      <w:r>
        <w:rPr>
          <w:bCs/>
          <w:b/>
          <w:u w:val="single"/>
        </w:rPr>
        <w:t xml:space="preserve">среднего звена</w:t>
      </w:r>
    </w:p>
    <w:p>
      <w:pPr>
        <w:pStyle w:val="BodyText"/>
      </w:pPr>
      <w:r>
        <w:t xml:space="preserve">● 43.02.11 Гостиничный сервис (11кл.)</w:t>
      </w:r>
    </w:p>
    <w:p>
      <w:pPr>
        <w:pStyle w:val="BodyText"/>
      </w:pPr>
      <w:r>
        <w:t xml:space="preserve">● 09.02.04 Информационные системы (по отраслям) (9 кл.)</w:t>
      </w:r>
    </w:p>
    <w:p>
      <w:pPr>
        <w:pStyle w:val="BodyText"/>
      </w:pPr>
      <w:r>
        <w:t xml:space="preserve">● 38.02.04 Коммерция (по отраслям) (11кл.)</w:t>
      </w:r>
    </w:p>
    <w:p>
      <w:pPr>
        <w:pStyle w:val="BodyText"/>
      </w:pPr>
      <w:r>
        <w:t xml:space="preserve">● 29.02.04 Конструирование, моделирование и технология швейных изделий (9кл.)</w:t>
      </w:r>
    </w:p>
    <w:p>
      <w:pPr>
        <w:pStyle w:val="BodyText"/>
      </w:pPr>
      <w:r>
        <w:t xml:space="preserve">● 38.02.03 Операционная деятельность в логистике (11кл.)</w:t>
      </w:r>
    </w:p>
    <w:p>
      <w:pPr>
        <w:pStyle w:val="BodyText"/>
      </w:pPr>
      <w:r>
        <w:t xml:space="preserve">● 43.02.02 Парикмахерское искусство (повышенный уровень) (11кл.)</w:t>
      </w:r>
    </w:p>
    <w:p>
      <w:pPr>
        <w:pStyle w:val="BodyText"/>
      </w:pPr>
      <w:r>
        <w:t xml:space="preserve">● 43.02.04 Прикладная эстетика (повышенный уровень) (9 кл.)</w:t>
      </w:r>
    </w:p>
    <w:p>
      <w:pPr>
        <w:pStyle w:val="BodyText"/>
      </w:pPr>
      <w:r>
        <w:t xml:space="preserve">● 42.02.01 Реклама (9кл.)</w:t>
      </w:r>
    </w:p>
    <w:p>
      <w:pPr>
        <w:pStyle w:val="BodyText"/>
      </w:pPr>
      <w:r>
        <w:t xml:space="preserve">● 43.02.03 Стилистика и искусство визажа (повышенный уровень) (11кл.)</w:t>
      </w:r>
    </w:p>
    <w:p>
      <w:pPr>
        <w:pStyle w:val="BodyText"/>
      </w:pPr>
      <w:r>
        <w:t xml:space="preserve">● 38.02.02 Страховое дело (11кл.)</w:t>
      </w:r>
    </w:p>
    <w:p>
      <w:pPr>
        <w:pStyle w:val="BodyText"/>
      </w:pPr>
      <w:r>
        <w:t xml:space="preserve">● 43.02.10 Туризм (9кл., 11кл.)</w:t>
      </w:r>
    </w:p>
    <w:p>
      <w:pPr>
        <w:pStyle w:val="BodyText"/>
      </w:pPr>
      <w:r>
        <w:rPr>
          <w:u w:val="single"/>
          <w:bCs/>
          <w:b/>
        </w:rPr>
        <w:t xml:space="preserve">Обучение по программам подготовки квалифицированных рабочих</w:t>
      </w:r>
    </w:p>
    <w:p>
      <w:pPr>
        <w:pStyle w:val="BodyText"/>
      </w:pPr>
      <w:r>
        <w:t xml:space="preserve">● 09.01.03 Мастер по обработке цифровой информации (11кл.)</w:t>
      </w:r>
    </w:p>
    <w:p>
      <w:pPr>
        <w:pStyle w:val="BodyText"/>
      </w:pPr>
      <w:r>
        <w:t xml:space="preserve">● 46.01.01 Секретарь (11кл.)</w:t>
      </w:r>
    </w:p>
    <w:p>
      <w:pPr>
        <w:pStyle w:val="BodyText"/>
      </w:pPr>
      <w:r>
        <w:t xml:space="preserve">● 19601 Швея (на базе КРО)</w:t>
      </w:r>
    </w:p>
    <w:p>
      <w:pPr>
        <w:pStyle w:val="BodyText"/>
      </w:pPr>
      <w:r>
        <w:rPr>
          <w:u w:val="single"/>
          <w:bCs/>
          <w:b/>
        </w:rPr>
        <w:t xml:space="preserve">Обучение по основной общеобразовательной программе среднего общего образования</w:t>
      </w:r>
    </w:p>
    <w:p>
      <w:pPr>
        <w:pStyle w:val="BodyText"/>
      </w:pPr>
      <w:r>
        <w:rPr>
          <w:u w:val="single"/>
          <w:bCs/>
          <w:b/>
        </w:rPr>
        <w:t xml:space="preserve">(Приём в профильные классы на базе 9 классов)</w:t>
      </w:r>
    </w:p>
    <w:p>
      <w:pPr>
        <w:pStyle w:val="BodyText"/>
      </w:pPr>
      <w:r>
        <w:t xml:space="preserve">● 43.02.11 Гостиничный сервис</w:t>
      </w:r>
    </w:p>
    <w:p>
      <w:pPr>
        <w:pStyle w:val="BodyText"/>
      </w:pPr>
      <w:r>
        <w:t xml:space="preserve">● 38.02.04 Коммерция (по отраслям)</w:t>
      </w:r>
    </w:p>
    <w:p>
      <w:pPr>
        <w:pStyle w:val="BodyText"/>
      </w:pPr>
      <w:r>
        <w:t xml:space="preserve">● 38.02.03 Операционная деятельность в логистике</w:t>
      </w:r>
    </w:p>
    <w:p>
      <w:pPr>
        <w:pStyle w:val="BodyText"/>
      </w:pPr>
      <w:r>
        <w:t xml:space="preserve">● 38.02.02 Страховое дело</w:t>
      </w:r>
    </w:p>
    <w:p>
      <w:pPr>
        <w:pStyle w:val="BodyText"/>
      </w:pPr>
      <w:r>
        <w:t xml:space="preserve">● 43.02.04 Прикладная эстетика (Парикмахерское искусство; Стилистика и искусство визажа)</w:t>
      </w:r>
    </w:p>
    <w:p>
      <w:pPr>
        <w:pStyle w:val="BodyText"/>
      </w:pPr>
      <w:r>
        <w:rPr>
          <w:u w:val="single"/>
          <w:bCs/>
          <w:b/>
        </w:rPr>
        <w:t xml:space="preserve">Обучение по программам подготовки специалистов</w:t>
      </w:r>
      <w:r>
        <w:t xml:space="preserve"> </w:t>
      </w:r>
      <w:r>
        <w:rPr>
          <w:bCs/>
          <w:b/>
          <w:u w:val="single"/>
        </w:rPr>
        <w:t xml:space="preserve">среднего звена (Очное обучение - внебюджет)</w:t>
      </w:r>
    </w:p>
    <w:p>
      <w:pPr>
        <w:pStyle w:val="BodyText"/>
      </w:pPr>
      <w:r>
        <w:t xml:space="preserve">● 43.02.11 Гостиничный сервис (9кл.)</w:t>
      </w:r>
    </w:p>
    <w:p>
      <w:pPr>
        <w:pStyle w:val="BodyText"/>
      </w:pPr>
      <w:r>
        <w:t xml:space="preserve">● 54.02.01 Дизайн (по отраслям) (9 кл.)</w:t>
      </w:r>
    </w:p>
    <w:p>
      <w:pPr>
        <w:pStyle w:val="BodyText"/>
      </w:pPr>
      <w:r>
        <w:t xml:space="preserve">● 46.02.01 Документационное обеспечение управления и архивоведение (9кл)</w:t>
      </w:r>
    </w:p>
    <w:p>
      <w:pPr>
        <w:pStyle w:val="BodyText"/>
      </w:pPr>
      <w:r>
        <w:t xml:space="preserve">● 38.02.04 Коммерция (по отраслям) (9кл.)</w:t>
      </w:r>
    </w:p>
    <w:p>
      <w:pPr>
        <w:pStyle w:val="BodyText"/>
      </w:pPr>
      <w:r>
        <w:t xml:space="preserve">● 38.02.03 Операционная деятельность в логистике (9кл.)</w:t>
      </w:r>
    </w:p>
    <w:p>
      <w:pPr>
        <w:pStyle w:val="BodyText"/>
      </w:pPr>
      <w:r>
        <w:t xml:space="preserve">● 10.02.01 Организация и технология защиты информации (9 кл.)</w:t>
      </w:r>
    </w:p>
    <w:p>
      <w:pPr>
        <w:pStyle w:val="BodyText"/>
      </w:pPr>
      <w:r>
        <w:t xml:space="preserve">● 43.02.02 Парикмахерское искусство (повышенный уровень) (9 кл.)</w:t>
      </w:r>
    </w:p>
    <w:p>
      <w:pPr>
        <w:pStyle w:val="BodyText"/>
      </w:pPr>
      <w:r>
        <w:t xml:space="preserve">● 43.02.04 Право и организация социального обеспечения (9 кл.)</w:t>
      </w:r>
    </w:p>
    <w:p>
      <w:pPr>
        <w:pStyle w:val="BodyText"/>
      </w:pPr>
      <w:r>
        <w:t xml:space="preserve">● 42.02.01 Реклама (9кл.)</w:t>
      </w:r>
    </w:p>
    <w:p>
      <w:pPr>
        <w:pStyle w:val="BodyText"/>
      </w:pPr>
      <w:r>
        <w:t xml:space="preserve">● 43.02.10 Туризм (9кл.)</w:t>
      </w:r>
    </w:p>
    <w:p>
      <w:pPr>
        <w:pStyle w:val="BodyText"/>
      </w:pPr>
      <w:r>
        <w:t xml:space="preserve">● 38.02.01 Экономика и бухгалтерский учёт (9кл.)</w:t>
      </w:r>
    </w:p>
    <w:p>
      <w:pPr>
        <w:pStyle w:val="BodyText"/>
      </w:pPr>
      <w:r>
        <w:rPr>
          <w:u w:val="single"/>
          <w:bCs/>
          <w:b/>
        </w:rPr>
        <w:t xml:space="preserve">Обучение по программам подготовки специалистов</w:t>
      </w:r>
      <w:r>
        <w:t xml:space="preserve"> </w:t>
      </w:r>
      <w:r>
        <w:rPr>
          <w:bCs/>
          <w:b/>
          <w:u w:val="single"/>
        </w:rPr>
        <w:t xml:space="preserve">среднего звена (Заочное обучение)</w:t>
      </w:r>
    </w:p>
    <w:p>
      <w:pPr>
        <w:pStyle w:val="BodyText"/>
      </w:pPr>
      <w:r>
        <w:t xml:space="preserve">ü 43.02.11 Гостиничный сервис (9кл.,11кл.)</w:t>
      </w:r>
    </w:p>
    <w:p>
      <w:pPr>
        <w:pStyle w:val="BodyText"/>
      </w:pPr>
      <w:r>
        <w:t xml:space="preserve">ü46.02.01 Документационное обеспечение управления и архивоведение (11кл.)</w:t>
      </w:r>
    </w:p>
    <w:p>
      <w:pPr>
        <w:pStyle w:val="BodyText"/>
      </w:pPr>
      <w:r>
        <w:t xml:space="preserve">ü38.02.04 Коммерция (по отраслям) (11кл.)</w:t>
      </w:r>
    </w:p>
    <w:p>
      <w:pPr>
        <w:pStyle w:val="BodyText"/>
      </w:pPr>
      <w:r>
        <w:t xml:space="preserve">ü38.02.03 Операционная деятельность в логистике (9кл.,11кл.)</w:t>
      </w:r>
    </w:p>
    <w:p>
      <w:pPr>
        <w:pStyle w:val="BodyText"/>
      </w:pPr>
      <w:r>
        <w:t xml:space="preserve">ü 40.02.01 Право и организация социального обеспечения (11кл.)</w:t>
      </w:r>
    </w:p>
    <w:p>
      <w:pPr>
        <w:pStyle w:val="BodyText"/>
      </w:pPr>
      <w:r>
        <w:t xml:space="preserve">ü43.02.10 Туризм (11кл.)</w:t>
      </w:r>
    </w:p>
    <w:p>
      <w:pPr>
        <w:pStyle w:val="BodyText"/>
      </w:pPr>
      <w:r>
        <w:t xml:space="preserve">ü 38.02.01 Экономика и бухгалтерский учёт (9кл.,11кл.)</w:t>
      </w:r>
    </w:p>
    <w:p>
      <w:pPr>
        <w:pStyle w:val="BodyText"/>
      </w:pPr>
      <w:r>
        <w:rPr>
          <w:u w:val="single"/>
          <w:bCs/>
          <w:b/>
        </w:rPr>
        <w:t xml:space="preserve">Обучение по программам подготовки специалистов</w:t>
      </w:r>
      <w:r>
        <w:t xml:space="preserve"> </w:t>
      </w:r>
      <w:r>
        <w:rPr>
          <w:bCs/>
          <w:b/>
          <w:u w:val="single"/>
        </w:rPr>
        <w:t xml:space="preserve">среднего звена (Очно-заочное обучение)</w:t>
      </w:r>
    </w:p>
    <w:p>
      <w:pPr>
        <w:pStyle w:val="BodyText"/>
      </w:pPr>
      <w:r>
        <w:t xml:space="preserve">Ø 46.02.01 Документационное обеспечение управления и архивоведение (9кл.)</w:t>
      </w:r>
    </w:p>
    <w:p>
      <w:pPr>
        <w:pStyle w:val="BodyText"/>
      </w:pPr>
      <w:r>
        <w:t xml:space="preserve">Ø 38.02.04 Коммерция (по отраслям) (9кл.)</w:t>
      </w:r>
    </w:p>
    <w:p>
      <w:pPr>
        <w:pStyle w:val="BodyText"/>
      </w:pPr>
      <w:r>
        <w:t xml:space="preserve">Ø 43.02.02 Парикмахерское искусство (11кл.)</w:t>
      </w:r>
    </w:p>
    <w:p>
      <w:pPr>
        <w:pStyle w:val="BodyText"/>
      </w:pPr>
      <w:r>
        <w:t xml:space="preserve">Ø 43.02.04 Прикладная эстетика (11кл.)</w:t>
      </w:r>
    </w:p>
    <w:p>
      <w:pPr>
        <w:pStyle w:val="BodyText"/>
      </w:pPr>
      <w:r>
        <w:t xml:space="preserve">Ø 43.02.03 Стилистика и искусство визажа (11кл.)</w:t>
      </w:r>
    </w:p>
    <w:p>
      <w:pPr>
        <w:pStyle w:val="BodyText"/>
      </w:pPr>
      <w:r>
        <w:rPr>
          <w:u w:val="single"/>
          <w:bCs/>
          <w:b/>
        </w:rPr>
        <w:t xml:space="preserve">Обучение по программам подготовки квалифицированных рабочих</w:t>
      </w:r>
      <w:r>
        <w:t xml:space="preserve"> </w:t>
      </w:r>
      <w:r>
        <w:rPr>
          <w:u w:val="single"/>
        </w:rPr>
        <w:t xml:space="preserve">(</w:t>
      </w:r>
      <w:r>
        <w:rPr>
          <w:bCs/>
          <w:b/>
          <w:u w:val="single"/>
        </w:rPr>
        <w:t xml:space="preserve">Очно-заочное обучение)</w:t>
      </w:r>
    </w:p>
    <w:p>
      <w:pPr>
        <w:pStyle w:val="BodyText"/>
      </w:pPr>
      <w:r>
        <w:t xml:space="preserve">Ø 43.01.02 Парикмахер (11кл.)</w:t>
      </w:r>
    </w:p>
    <w:p>
      <w:pPr>
        <w:pStyle w:val="BodyText"/>
      </w:pPr>
      <w:r>
        <w:t xml:space="preserve">Ø 29.01.07 Портной (11кл.)</w:t>
      </w:r>
    </w:p>
    <w:p>
      <w:pPr>
        <w:pStyle w:val="BodyText"/>
      </w:pPr>
      <w:r>
        <w:rPr>
          <w:bCs/>
          <w:b/>
        </w:rPr>
        <w:t xml:space="preserve">Студентам и обучающимся предоставляется: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Диплом государственного образца, льготный</w:t>
      </w:r>
    </w:p>
    <w:p>
      <w:pPr>
        <w:pStyle w:val="BodyText"/>
      </w:pPr>
      <w:r>
        <w:rPr>
          <w:iCs/>
          <w:i/>
          <w:bCs/>
          <w:b/>
        </w:rPr>
        <w:t xml:space="preserve">проезд, отсрочка от службы в армии, бесплатное питание, студии БДО, возможность получить дополнительное профессиональное образование по востребованным направлениям подготовки, 100% трудоустройство, выплачивается стипендия.</w:t>
      </w:r>
    </w:p>
    <w:p>
      <w:pPr>
        <w:pStyle w:val="BodyText"/>
      </w:pPr>
      <w:r>
        <w:rPr>
          <w:u w:val="single"/>
        </w:rPr>
        <w:t xml:space="preserve">Мы ждем Вас в Дни Открытых Дверей: 14 мая 2015 года (четверг)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в 16.00</w:t>
      </w:r>
    </w:p>
    <w:p>
      <w:pPr>
        <w:pStyle w:val="BodyText"/>
      </w:pPr>
      <w:r>
        <w:rPr>
          <w:iCs/>
          <w:i/>
          <w:bCs/>
          <w:b/>
        </w:rPr>
        <w:t xml:space="preserve">Единая приёмная комиссия: контактный телефон: 8-495-311-61-53</w:t>
      </w:r>
    </w:p>
    <w:p>
      <w:pPr>
        <w:pStyle w:val="BodyText"/>
      </w:pPr>
      <w:r>
        <w:rPr>
          <w:u w:val="single"/>
          <w:bCs/>
          <w:b/>
        </w:rPr>
        <w:t xml:space="preserve">Адреса структурных подразделений колледжа</w:t>
      </w:r>
      <w:r>
        <w:rPr>
          <w:iCs/>
          <w:i/>
          <w:bCs/>
          <w:b/>
        </w:rPr>
        <w:t xml:space="preserve">: город Москва,</w:t>
      </w:r>
      <w:r>
        <w:rPr>
          <w:bCs/>
          <w:b/>
        </w:rPr>
        <w:t xml:space="preserve"> </w:t>
      </w:r>
      <w:r>
        <w:rPr>
          <w:bCs/>
          <w:b/>
        </w:rPr>
        <w:t xml:space="preserve">СП № 1 улица Нагатинская, д. 4, к 1</w:t>
      </w:r>
      <w:r>
        <w:rPr>
          <w:iCs/>
          <w:i/>
          <w:bCs/>
          <w:b/>
        </w:rPr>
        <w:t xml:space="preserve">; СП № 2</w:t>
      </w:r>
      <w:r>
        <w:rPr>
          <w:bCs/>
          <w:b/>
        </w:rPr>
        <w:t xml:space="preserve"> </w:t>
      </w:r>
      <w:r>
        <w:rPr>
          <w:bCs/>
          <w:b/>
        </w:rPr>
        <w:t xml:space="preserve">улица Дербеневская, д. 14, к. 4;</w:t>
      </w:r>
    </w:p>
    <w:p>
      <w:pPr>
        <w:pStyle w:val="BodyText"/>
      </w:pPr>
      <w:r>
        <w:rPr>
          <w:bCs/>
          <w:b/>
        </w:rPr>
        <w:t xml:space="preserve">СП № 3 улица Дорожная, д. 1, корп. 2, стр. 2, 3. 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http://orehovo-borisovo-juzhnoe.mos.ru/presscenter/news/detail/1818300.html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183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183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2025-08-05T22:22:59Z</dcterms:created>
  <dcterms:modified xsi:type="dcterms:W3CDTF">2025-08-05T22:22:59Z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