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e094ca73e87b066de1b260133f7b97630ac9006"/>
    <w:p>
      <w:pPr>
        <w:pStyle w:val="Heading3"/>
      </w:pPr>
      <w:r>
        <w:t xml:space="preserve">ПАМЯТКА ДЛЯ ГРАЖДАН ПО ДЕЙСТВИЯМ В ЭКСТРЕМАЛЬНЫХ СИТУАЦИЯХ</w:t>
      </w:r>
    </w:p>
    <w:p>
      <w:pPr>
        <w:pStyle w:val="FirstParagraph"/>
      </w:pPr>
      <w:r>
        <w:t xml:space="preserve">02.09.2014</w:t>
      </w:r>
    </w:p>
    <w:p>
      <w:pPr>
        <w:pStyle w:val="BodyText"/>
      </w:pPr>
      <w:bookmarkStart w:id="20" w:name="bookmark2"/>
      <w:r>
        <w:t xml:space="preserve">БЕЗОПАСНОСТЬ ПРИ ТЕРРОРИСТИЧЕСКИХ АКТАХ</w:t>
      </w:r>
      <w:bookmarkEnd w:id="20"/>
    </w:p>
    <w:p>
      <w:pPr>
        <w:pStyle w:val="BodyText"/>
      </w:pPr>
      <w:r>
        <w:t xml:space="preserve">• Не конфликтуйте с похитителями и террористами, постарайтесь установить с ними нормальные отношения.</w:t>
      </w:r>
    </w:p>
    <w:p>
      <w:pPr>
        <w:pStyle w:val="BodyText"/>
      </w:pPr>
      <w:r>
        <w:t xml:space="preserve">• В присутствии террористов не выражайте неудовольствие, воздержитесь от крика и стонов.</w:t>
      </w:r>
    </w:p>
    <w:p>
      <w:pPr>
        <w:pStyle w:val="BodyText"/>
      </w:pPr>
      <w:r>
        <w:t xml:space="preserve">• Используйте любую возможность для спасения.</w:t>
      </w:r>
    </w:p>
    <w:p>
      <w:pPr>
        <w:pStyle w:val="BodyText"/>
      </w:pPr>
      <w:r>
        <w:t xml:space="preserve">• Если произошел взрыв, примите меры к недопущению пожара и паники, окажите первую медицинскую помощь пострадавшим.</w:t>
      </w:r>
    </w:p>
    <w:p>
      <w:pPr>
        <w:pStyle w:val="BodyText"/>
      </w:pPr>
      <w:r>
        <w:t xml:space="preserve">• Запомните приметы террористов (лица, одежду, оружие - все, что может помочь спецслужбам).</w:t>
      </w:r>
    </w:p>
    <w:p>
      <w:pPr>
        <w:pStyle w:val="BodyText"/>
      </w:pPr>
      <w:r>
        <w:t xml:space="preserve">• Во время освобождения выберите место за укрытием, не высовывайтесь до окончания стрельбы, выполняйте требования работников спецслужб.</w:t>
      </w:r>
    </w:p>
    <w:p>
      <w:pPr>
        <w:pStyle w:val="BodyText"/>
      </w:pPr>
      <w:r>
        <w:t xml:space="preserve">При угрозе взрыва:</w:t>
      </w:r>
    </w:p>
    <w:p>
      <w:pPr>
        <w:pStyle w:val="BodyText"/>
      </w:pPr>
      <w:bookmarkStart w:id="21" w:name="bookmark3"/>
      <w:r>
        <w:t xml:space="preserve">Заметив подозрительные предметы, запретите окружающим прикасаться к ним и сообщите в полицию.</w:t>
      </w:r>
      <w:bookmarkEnd w:id="21"/>
    </w:p>
    <w:p>
      <w:pPr>
        <w:pStyle w:val="BodyText"/>
      </w:pPr>
      <w:bookmarkStart w:id="22" w:name="bookmark4"/>
      <w:r>
        <w:t xml:space="preserve">Если вы на улице:</w:t>
      </w:r>
      <w:bookmarkEnd w:id="22"/>
    </w:p>
    <w:p>
      <w:pPr>
        <w:pStyle w:val="BodyText"/>
      </w:pPr>
      <w:r>
        <w:t xml:space="preserve">• отбегите от зданий, сооружений</w:t>
      </w:r>
    </w:p>
    <w:p>
      <w:pPr>
        <w:pStyle w:val="BodyText"/>
      </w:pPr>
      <w:r>
        <w:t xml:space="preserve">• при заблаговременном оповещении об угрозе покиньте здание, отключив электричество и газ, взяв необходимое (вещи, документы).</w:t>
      </w:r>
    </w:p>
    <w:p>
      <w:pPr>
        <w:pStyle w:val="BodyText"/>
      </w:pPr>
      <w:bookmarkStart w:id="23" w:name="bookmark5"/>
      <w:r>
        <w:t xml:space="preserve">Вы в доме:</w:t>
      </w:r>
      <w:bookmarkEnd w:id="23"/>
    </w:p>
    <w:p>
      <w:pPr>
        <w:pStyle w:val="BodyText"/>
      </w:pPr>
      <w:r>
        <w:t xml:space="preserve">• немедленно отойдите от окна;</w:t>
      </w:r>
    </w:p>
    <w:p>
      <w:pPr>
        <w:pStyle w:val="BodyText"/>
      </w:pPr>
      <w:r>
        <w:t xml:space="preserve">• задерните шторы;</w:t>
      </w:r>
    </w:p>
    <w:p>
      <w:pPr>
        <w:pStyle w:val="BodyText"/>
      </w:pPr>
      <w:r>
        <w:t xml:space="preserve">• не пользуйтесь лифтами, спускайтесь по лестницам;</w:t>
      </w:r>
    </w:p>
    <w:p>
      <w:pPr>
        <w:pStyle w:val="BodyText"/>
      </w:pPr>
      <w:r>
        <w:t xml:space="preserve">• не поддавайтесь желанию выпрыгнуть в окно с большой высоты;</w:t>
      </w:r>
    </w:p>
    <w:p>
      <w:pPr>
        <w:pStyle w:val="BodyText"/>
      </w:pPr>
      <w:r>
        <w:t xml:space="preserve">• при невозможности выйти наружу отступите в свободные коридоры и проемы и ждите помощи для себя и окружающих.</w:t>
      </w:r>
    </w:p>
    <w:p>
      <w:pPr>
        <w:pStyle w:val="BodyText"/>
      </w:pPr>
      <w:bookmarkStart w:id="24" w:name="bookmark6"/>
      <w:r>
        <w:t xml:space="preserve">Какие подозрительные сигналы указывают на террориста-самоубийцу?</w:t>
      </w:r>
      <w:bookmarkEnd w:id="24"/>
    </w:p>
    <w:p>
      <w:pPr>
        <w:pStyle w:val="BodyText"/>
      </w:pPr>
      <w:bookmarkStart w:id="25" w:name="bookmark7"/>
      <w:r>
        <w:rPr>
          <w:bCs/>
          <w:b/>
        </w:rPr>
        <w:t xml:space="preserve">1.</w:t>
      </w:r>
      <w:r>
        <w:t xml:space="preserve"> </w:t>
      </w:r>
      <w:r>
        <w:t xml:space="preserve">Внешний вид.</w:t>
      </w:r>
      <w:bookmarkEnd w:id="25"/>
    </w:p>
    <w:p>
      <w:pPr>
        <w:pStyle w:val="BodyText"/>
      </w:pPr>
      <w:r>
        <w:t xml:space="preserve">1.1. Одежда, несоответствующая времени года под которой, как будто что-то находится.</w:t>
      </w:r>
    </w:p>
    <w:p>
      <w:pPr>
        <w:pStyle w:val="BodyText"/>
      </w:pPr>
      <w:bookmarkStart w:id="26" w:name="bookmark8"/>
      <w:r>
        <w:rPr>
          <w:bCs/>
          <w:b/>
        </w:rPr>
        <w:t xml:space="preserve">2.</w:t>
      </w:r>
      <w:r>
        <w:t xml:space="preserve"> </w:t>
      </w:r>
      <w:r>
        <w:t xml:space="preserve">Странное поведение.</w:t>
      </w:r>
      <w:bookmarkEnd w:id="26"/>
    </w:p>
    <w:p>
      <w:pPr>
        <w:pStyle w:val="BodyText"/>
      </w:pPr>
      <w:r>
        <w:t xml:space="preserve">2.1. Странное, неестественное поведение человека, в местах большого скопления людей, который пытается смешаться с толпой, проявляя нервозность, напряженное состояние, способствующее выделению пота.</w:t>
      </w:r>
    </w:p>
    <w:p>
      <w:pPr>
        <w:pStyle w:val="BodyText"/>
      </w:pPr>
      <w:r>
        <w:t xml:space="preserve">2.2. Нерешительное, действующее на нервы бормотание.</w:t>
      </w:r>
    </w:p>
    <w:p>
      <w:pPr>
        <w:pStyle w:val="BodyText"/>
      </w:pPr>
      <w:r>
        <w:t xml:space="preserve">2.3. Попытки избежать встречи с сотрудниками служб безопасности и правоохранительных органов.</w:t>
      </w:r>
    </w:p>
    <w:p>
      <w:pPr>
        <w:pStyle w:val="BodyText"/>
      </w:pPr>
      <w:bookmarkStart w:id="27" w:name="bookmark9"/>
      <w:r>
        <w:rPr>
          <w:bCs/>
          <w:b/>
        </w:rPr>
        <w:t xml:space="preserve">3.</w:t>
      </w:r>
      <w:r>
        <w:t xml:space="preserve"> </w:t>
      </w:r>
      <w:r>
        <w:t xml:space="preserve">Подозрительное транспортное средство.</w:t>
      </w:r>
      <w:bookmarkEnd w:id="27"/>
    </w:p>
    <w:p>
      <w:pPr>
        <w:pStyle w:val="BodyText"/>
      </w:pPr>
      <w:r>
        <w:t xml:space="preserve">3.1. Номерные знаки кажутся "самодельными" или передние и задние знаки не совпадают.</w:t>
      </w:r>
    </w:p>
    <w:p>
      <w:pPr>
        <w:pStyle w:val="BodyText"/>
      </w:pPr>
      <w:r>
        <w:t xml:space="preserve">3.2. Транспортное средство, подозрительно припаркованное на длительное время посередине площадки или на месте, не предназначенном для парковки.</w:t>
      </w:r>
    </w:p>
    <w:p>
      <w:pPr>
        <w:pStyle w:val="BodyText"/>
      </w:pPr>
      <w:bookmarkStart w:id="28" w:name="bookmark10"/>
      <w:r>
        <w:t xml:space="preserve">Что нужно делать в случае, если вы что-то заподозрили?</w:t>
      </w:r>
      <w:bookmarkEnd w:id="28"/>
    </w:p>
    <w:p>
      <w:pPr>
        <w:pStyle w:val="BodyText"/>
      </w:pPr>
      <w:r>
        <w:t xml:space="preserve">1. Немедленно позвоните по телефону в полицию (02, 112, 020) и сообщите оператору как можно больше информации о подозреваемом или транспортном средстве.</w:t>
      </w:r>
    </w:p>
    <w:p>
      <w:pPr>
        <w:pStyle w:val="BodyText"/>
      </w:pPr>
      <w:r>
        <w:t xml:space="preserve">2. Во время разговора с оператором попытайтесь следить за подозреваемым или транспортным средством на безопасном расстоянии.</w:t>
      </w:r>
    </w:p>
    <w:p>
      <w:pPr>
        <w:pStyle w:val="BodyText"/>
      </w:pPr>
      <w:r>
        <w:t xml:space="preserve">3. Дождитесь приезда сотрудников правоохранительных органов.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http://orehovo-borisovo-juzhnoe.mos.ru/presscenter/news/detail/1256123.html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orehovo-borisovo-juzhnoe.mos.ru" TargetMode="External" /><Relationship Type="http://schemas.openxmlformats.org/officeDocument/2006/relationships/hyperlink" Id="rId29" Target="http://orehovo-borisovo-juzhnoe.mos.ru/presscenter/news/detail/12561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orehovo-borisovo-juzhnoe.mos.ru" TargetMode="External" /><Relationship Type="http://schemas.openxmlformats.org/officeDocument/2006/relationships/hyperlink" Id="rId29" Target="http://orehovo-borisovo-juzhnoe.mos.ru/presscenter/news/detail/12561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2025-08-05T22:23:10Z</dcterms:created>
  <dcterms:modified xsi:type="dcterms:W3CDTF">2025-08-05T22:23:10Z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