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6f78083044fca86d41ed11f7e5ea446aff973"/>
    <w:p>
      <w:pPr>
        <w:pStyle w:val="Heading3"/>
      </w:pPr>
      <w:r>
        <w:t xml:space="preserve">Молодёжная палата района Орехово-Борисово Южное приняла активное участие в акции «Миллион деревьев Москве»</w:t>
      </w:r>
    </w:p>
    <w:p>
      <w:pPr>
        <w:pStyle w:val="FirstParagraph"/>
      </w:pPr>
      <w:r>
        <w:t xml:space="preserve">23.04.2018</w:t>
      </w:r>
    </w:p>
    <w:p>
      <w:pPr>
        <w:pStyle w:val="BodyText"/>
      </w:pPr>
      <w:r>
        <w:t xml:space="preserve">Молодёжная палата района Орехово-Борисово Южное поучаствовала в акции «миллион деревьев » . Были высажены деревья выбранные по результату голосования житилей на портале «Активный гражданин». На Воронежской д.8 к.4;, около Домодедовской 39 и на других площадках были высажены деревья для жителей нашего района. </w:t>
      </w:r>
    </w:p>
    <w:p>
      <w:pPr>
        <w:pStyle w:val="BodyText"/>
      </w:pPr>
      <w:r>
        <w:rPr>
          <w:iCs/>
          <w:i/>
        </w:rPr>
        <w:t xml:space="preserve">Фото предоставили Алексей Юдаев и Анастасия Медведева.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http://orehovo-borisovo-juzhnoe.mos.ru/junior-chamber/detail/7283561.html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junior-chamber/detail/7283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junior-chamber/detail/7283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2025-04-26T19:25:50Z</dcterms:created>
  <dcterms:modified xsi:type="dcterms:W3CDTF">2025-04-26T19:25:50Z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