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бизнесу-платить-налоги-онлайн"/>
    <w:p>
      <w:pPr>
        <w:pStyle w:val="Heading3"/>
      </w:pPr>
      <w:r>
        <w:t xml:space="preserve">Как бизнесу платить налоги онлайн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rPr>
          <w:bCs/>
          <w:b/>
        </w:rPr>
        <w:t xml:space="preserve">Существует несколько способов уплаты налогов:</w:t>
      </w:r>
    </w:p>
    <w:p>
      <w:pPr>
        <w:pStyle w:val="BodyText"/>
      </w:pPr>
      <w:r>
        <w:t xml:space="preserve">☑️ Через сервис «Существует несколько способов уплаты налогов:</w:t>
      </w:r>
    </w:p>
    <w:p>
      <w:pPr>
        <w:pStyle w:val="BodyText"/>
      </w:pPr>
      <w:r>
        <w:t xml:space="preserve">☑️ Через сервис «Уплата налогов и пошлин» на сайте ФНС</w:t>
      </w:r>
    </w:p>
    <w:p>
      <w:pPr>
        <w:pStyle w:val="BodyText"/>
      </w:pPr>
      <w:r>
        <w:t xml:space="preserve">☑️ В мобильном приложении ФНС «Личный кабинет предпринимателя» (только для ИП)</w:t>
      </w:r>
    </w:p>
    <w:p>
      <w:pPr>
        <w:pStyle w:val="BodyText"/>
      </w:pPr>
      <w:r>
        <w:t xml:space="preserve">☑️ На портале Госуслуг. Для этого сначала потребуется сформировать квитанцию на сайте ФНС</w:t>
      </w:r>
    </w:p>
    <w:p>
      <w:pPr>
        <w:pStyle w:val="BodyText"/>
      </w:pPr>
      <w:r>
        <w:t xml:space="preserve">☑️ В приложении или на сайте вашего банка. Выберите радел «Поиск и оплата налогов ФНС (оплата налогов по УИН)», введите УИН из налогового уведомления или отсканируйте QR-код и оплатите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Уплата налогов и пошлин» на сайте ФНС</w:t>
      </w:r>
    </w:p>
    <w:p>
      <w:pPr>
        <w:pStyle w:val="BodyText"/>
      </w:pPr>
      <w:r>
        <w:t xml:space="preserve">☑️ В мобильном приложении ФНС «Личный кабинет предпринимателя» (только для ИП)</w:t>
      </w:r>
    </w:p>
    <w:p>
      <w:pPr>
        <w:pStyle w:val="BodyText"/>
      </w:pPr>
      <w:r>
        <w:t xml:space="preserve">☑️ На портале Госуслуг. Для этого сначала потребуется сформировать квитанцию на сайте ФНС</w:t>
      </w:r>
    </w:p>
    <w:p>
      <w:pPr>
        <w:pStyle w:val="BodyText"/>
      </w:pPr>
      <w:r>
        <w:t xml:space="preserve">☑️ В приложении или на сайте вашего банка. Выберите радел «Поиск и оплата налогов ФНС (оплата налогов по УИН)», введите УИН из налогового уведомления или отсканируйте QR-код и оплатите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http://orehovo-borisovo-juzhnoe.mos.ru/consumer-ryno/subektam-malogo-i-srednego-predprinimatelstva/konsultatsionnaya-podderzhka/detail/12168041.html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consumer-ryno/subektam-malogo-i-srednego-predprinimatelstva/konsultatsionnaya-podderzhka/detail/12168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consumer-ryno/subektam-malogo-i-srednego-predprinimatelstva/konsultatsionnaya-podderzhka/detail/12168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2025-04-10T01:34:51Z</dcterms:created>
  <dcterms:modified xsi:type="dcterms:W3CDTF">2025-04-10T01:34:51Z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