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0c3855a5541740525a444d942963c394f8d96"/>
    <w:p>
      <w:pPr>
        <w:pStyle w:val="Heading3"/>
      </w:pPr>
      <w:r>
        <w:t xml:space="preserve">ПЛАН основных мероприятий, проводимых в районе Орехово-Борисово Южное С 12 апреля 2021г. по 18 апреля 2021г.</w:t>
      </w:r>
    </w:p>
    <w:p>
      <w:pPr>
        <w:pStyle w:val="FirstParagraph"/>
      </w:pPr>
      <w:r>
        <w:t xml:space="preserve">08.04.2021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Открытые занятия «Летит, летит ракета» в студии раннего развития «Знайка»</w:t>
            </w:r>
          </w:p>
        </w:tc>
        <w:tc>
          <w:tcPr/>
          <w:p>
            <w:pPr>
              <w:jc w:val="left"/>
            </w:pPr>
            <w:r>
              <w:t xml:space="preserve">Кузнецова О.Ю.- 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живописи,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Федоровский А.Б. – 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Радио «Говорит Москва»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Правды, д.24, стр.2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Выступление в эфире радио «Говорит Москва»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танцам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</w:t>
            </w:r>
          </w:p>
        </w:tc>
        <w:tc>
          <w:tcPr/>
          <w:p>
            <w:pPr>
              <w:jc w:val="left"/>
            </w:pPr>
            <w:r>
              <w:t xml:space="preserve">Федоровский А.Б. – 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Каширское шоссе, д. 122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Очередного заседания Совета депутатов муниципального округа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(созыв 2017-2022)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  <w:r>
              <w:t xml:space="preserve"> </w:t>
            </w:r>
            <w:r>
              <w:t xml:space="preserve">Об информации руководителя Государственного бюджетного учреждения города Москвы «Центр досуга и спорта «Южный» о работе учреждения в 2020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  <w:r>
              <w:t xml:space="preserve"> </w:t>
            </w:r>
            <w:r>
              <w:t xml:space="preserve">Об исполнении бюджета муниципального округа Орехово-Борисово Южное за I квартал 2021 года.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  <w:r>
              <w:t xml:space="preserve"> </w:t>
            </w:r>
            <w:r>
              <w:t xml:space="preserve">О согласовании места размещения ярмарки выходного дня на территории района Орехово-Борисово Южное города Москвы в 2021 году по адресу: Каширское шоссе, д. 142, к. 1.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  <w:r>
              <w:t xml:space="preserve"> </w:t>
            </w:r>
            <w:r>
              <w:t xml:space="preserve">Разное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ш., 148-1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Беседа о современной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 – 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Тамбовская, д.10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Турнир по стритболу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Ясеневая, д.35, к.2</w:t>
            </w:r>
          </w:p>
          <w:p>
            <w:pPr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классическим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Внутриклубный турнир «Классическая сабля»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http://orehovo-borisovo-juzhnoe.mos.ru/about/the-plan-of-measures/detail/9851302.html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851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851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2024-07-21T21:38:17Z</dcterms:created>
  <dcterms:modified xsi:type="dcterms:W3CDTF">2024-07-21T21:38:17Z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