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66c9286df1f20a33451033a3d1173f43bcbb7"/>
    <w:p>
      <w:pPr>
        <w:pStyle w:val="Heading3"/>
      </w:pPr>
      <w:r>
        <w:t xml:space="preserve">ПЛАН основных мероприятий, проводимых в районе Орехово-Борисово Южное С 05 апреля 2021г. по 11 апреля 2021г.</w:t>
      </w:r>
    </w:p>
    <w:p>
      <w:pPr>
        <w:pStyle w:val="FirstParagraph"/>
      </w:pPr>
      <w:r>
        <w:t xml:space="preserve">31.03.2021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«Космос» - мастер-класс клубных формирований по досугу к 60-летию со дня полета человека в космос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дыхательной гимнастике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Заседание районной комиссии по делам несовершеннолетних и защите их прав</w:t>
            </w:r>
          </w:p>
        </w:tc>
        <w:tc>
          <w:tcPr/>
          <w:p>
            <w:pPr>
              <w:jc w:val="left"/>
            </w:pPr>
            <w:r>
              <w:t xml:space="preserve">Галушко В.А.- ответственный секретарь комиссии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10.20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зумба-фитнес</w:t>
            </w:r>
          </w:p>
        </w:tc>
        <w:tc>
          <w:tcPr/>
          <w:p>
            <w:pPr>
              <w:jc w:val="left"/>
            </w:pPr>
            <w:r>
              <w:t xml:space="preserve">Демченков М.Л.- руководитель ГБУ ЦДС «Южный»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Каширское шоссе, д. 122</w:t>
            </w:r>
          </w:p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</w:t>
            </w:r>
          </w:p>
        </w:tc>
        <w:tc>
          <w:tcPr/>
          <w:p>
            <w:pPr>
              <w:jc w:val="left"/>
            </w:pPr>
            <w:r>
              <w:t xml:space="preserve">Буренина В.Н.-начальник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16.30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Открытые занятия «Летит, летит ракета»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Кузнецова О.Ю.- руководитель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Открытое занятие по шахматам, посвященное Дню космонавтики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108-2</w:t>
            </w:r>
          </w:p>
        </w:tc>
        <w:tc>
          <w:tcPr/>
          <w:p>
            <w:pPr>
              <w:jc w:val="left"/>
            </w:pPr>
            <w:r>
              <w:t xml:space="preserve">«Нам открылись иные миры!» - концерт,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Никитина Е.В.-руководитель АНО СДК «Движение»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ежедневно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предприятий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в течение 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 Южное»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>
            <w:gridSpan w:val="2"/>
          </w:tcPr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</w:t>
            </w:r>
          </w:p>
        </w:tc>
        <w:tc>
          <w:tcPr/>
          <w:p>
            <w:pPr>
              <w:jc w:val="left"/>
            </w:pPr>
            <w:r>
              <w:t xml:space="preserve">Айнуллина Г.Ш.- заместитель главы управы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http://orehovo-borisovo-juzhnoe.mos.ru/about/the-plan-of-measures/detail/9827889.html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2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about/the-plan-of-measures/detail/982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2024-05-28T11:06:50Z</dcterms:created>
  <dcterms:modified xsi:type="dcterms:W3CDTF">2024-05-28T11:06:50Z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