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321c508ade57859bcb14936a6636039687e2a"/>
    <w:p>
      <w:pPr>
        <w:pStyle w:val="Heading3"/>
      </w:pPr>
      <w:r>
        <w:t xml:space="preserve">ПЛАН основных мероприятий, проводимых в районе Орехово-Борисово Южное С 09 ноября 2020 г. по 15 ноября 2020 г.</w:t>
      </w:r>
    </w:p>
    <w:p>
      <w:pPr>
        <w:pStyle w:val="FirstParagraph"/>
      </w:pPr>
      <w:r>
        <w:t xml:space="preserve">05.11.2020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Онлайн семинар с участием активных жителей и общественных советников главы управы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 района Орехово-Борисово Южное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Каширское шоссе, д. 122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Очередное заседание Совета депутатов муниципального округа Орехово-Борисово Южное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(созыв 2017-2022)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 О проекте решения Совета депутатов муниципального округа Орехово-Борисово Южное «О бюджете муниципального округа Орехово-Борисово Южное на 2021 год и плановый период 2022 и 2023 годов»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 О внесении изменений в решение Совета депутатов муниципального округа Орехово-Борисово Южное от 17.12.2019 № СД-05-66 «О бюджете муниципального округа Орехово-Борисово Южное на 2020 год и плановый период 2021 и 2022 годов»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3. Об утверждении Плана мероприятий по решению вопросов местного значения аппаратом Совета депутатов муниципального округа Орехово-Борисово Южное на 2021 год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4. Об утверждении графика приема населения депутатами Совета депутатов муниципального округа Орехово-Борисово Южное на 2021 год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5. О пользовании мобильной связью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6. Разное.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В.Д.-глава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Мастер-класс по самообороне, посвященный международному дню толерантности и приуроченный к повышению престижа привлекательности военной службы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t xml:space="preserve">Мастер-класс по шахматам «Шах и мат»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ноября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http://orehovo-borisovo-juzhnoe.mos.ru/about/the-plan-of-measures/detail/9395505.html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395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395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2024-11-18T23:47:18Z</dcterms:created>
  <dcterms:modified xsi:type="dcterms:W3CDTF">2024-11-18T23:47:18Z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