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aa2d47a1faf9b297fca671a0ac478899f8b86"/>
    <w:p>
      <w:pPr>
        <w:pStyle w:val="Heading3"/>
      </w:pPr>
      <w:r>
        <w:t xml:space="preserve">ПЛАН основных мероприятий, проводимых в районе Орехово-Борисово Южное с 07 октября 2019 г. по 13 октября 2019 г.</w:t>
      </w:r>
    </w:p>
    <w:p>
      <w:pPr>
        <w:pStyle w:val="FirstParagraph"/>
      </w:pPr>
      <w:r>
        <w:t xml:space="preserve">01.10.2019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07 октября 2019 г. по 13 октября 2019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</w:t>
            </w:r>
          </w:p>
          <w:p>
            <w:pPr>
              <w:jc w:val="left"/>
            </w:pPr>
            <w:r>
              <w:t xml:space="preserve">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«От всей души» в исполнении вокального коллектива «С песней по жизни»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ГУП ДЕЗ,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Кузнецова Е.А – и.о. первого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15.30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1.О работе городского портала «Наш город. Программа развития Москвы» в районе Орехово-Борисово Южное.</w:t>
            </w:r>
          </w:p>
          <w:p>
            <w:pPr>
              <w:jc w:val="left"/>
            </w:pPr>
            <w:r>
              <w:t xml:space="preserve">2. О санитарном состоянии территории района.</w:t>
            </w:r>
          </w:p>
          <w:p>
            <w:pPr>
              <w:jc w:val="left"/>
            </w:pPr>
            <w: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Мастер-класс по витражу</w:t>
            </w:r>
          </w:p>
        </w:tc>
        <w:tc>
          <w:tcPr/>
          <w:p>
            <w:pPr>
              <w:jc w:val="left"/>
            </w:pPr>
            <w:r>
              <w:t xml:space="preserve">Федоровский А.Б-руководитель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</w:t>
            </w:r>
          </w:p>
          <w:p>
            <w:pPr>
              <w:jc w:val="left"/>
            </w:pPr>
            <w:r>
              <w:t xml:space="preserve">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</w:t>
            </w:r>
          </w:p>
          <w:p>
            <w:pPr>
              <w:jc w:val="left"/>
            </w:pPr>
            <w:r>
              <w:t xml:space="preserve">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Елецкая д.19, к.4</w:t>
            </w:r>
          </w:p>
        </w:tc>
        <w:tc>
          <w:tcPr/>
          <w:p>
            <w:pPr>
              <w:jc w:val="left"/>
            </w:pPr>
            <w:r>
              <w:t xml:space="preserve">Спортивный час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актерскому мастерству "Психологический жест"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Открытый урок «Скандинавская ходьба» с участием общественных советников ОБЮ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 главы управы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 д.34, к.6</w:t>
            </w:r>
          </w:p>
        </w:tc>
        <w:tc>
          <w:tcPr/>
          <w:p>
            <w:pPr>
              <w:jc w:val="left"/>
            </w:pPr>
            <w:r>
              <w:t xml:space="preserve">Мастер класс по жиму лежа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«Золотая осень» в исполнении солистов Московского дома Романсов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Лекция, посвященная</w:t>
            </w:r>
          </w:p>
          <w:p>
            <w:pPr>
              <w:jc w:val="left"/>
            </w:pPr>
            <w:r>
              <w:t xml:space="preserve">145-летию со дня рождения Н.К. Рериха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и.о.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http://orehovo-borisovo-juzhnoe.mos.ru/about/the-plan-of-measures/detail/8387139.html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387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387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2024-09-01T06:39:39Z</dcterms:created>
  <dcterms:modified xsi:type="dcterms:W3CDTF">2024-09-01T06:39:39Z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