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cfbf15fda12db17e0397ed8ab662358dbb698"/>
    <w:p>
      <w:pPr>
        <w:pStyle w:val="Heading3"/>
      </w:pPr>
      <w:r>
        <w:t xml:space="preserve">ПЛАН основных мероприятий, проводимых в районе Орехово-Борисово Южное с 10 по 16 февраля 2025 года</w:t>
      </w:r>
    </w:p>
    <w:p>
      <w:pPr>
        <w:pStyle w:val="FirstParagraph"/>
      </w:pPr>
      <w:r>
        <w:t xml:space="preserve">04.02.2025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«Золотая ракетка»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–</w:t>
            </w:r>
          </w:p>
          <w:p>
            <w:pPr>
              <w:jc w:val="left"/>
            </w:pPr>
            <w:r>
              <w:t xml:space="preserve">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руководителя ГБУЗ «Городская поликлиника № 214» о работе учреждения в 2024 году.</w:t>
            </w:r>
          </w:p>
          <w:p>
            <w:pPr>
              <w:jc w:val="left"/>
            </w:pPr>
            <w:r>
              <w:t xml:space="preserve">2. Об информации руководителя ГБУЗ «Детская городская поликлиника № 12» о работе учреждения в 2024 году.</w:t>
            </w:r>
          </w:p>
          <w:p>
            <w:pPr>
              <w:jc w:val="left"/>
            </w:pPr>
            <w:r>
              <w:t xml:space="preserve">3. Об информации руководителя ГБУЗ «Городская поликлиника № 166» о работе учреждения в 2024 году.</w:t>
            </w:r>
          </w:p>
          <w:p>
            <w:pPr>
              <w:jc w:val="left"/>
            </w:pPr>
            <w:r>
              <w:t xml:space="preserve">4. О внесении изменений в решение Совета депутатов внутригородского муниципального образования - муниципального округа Орехово-Борисово Южное в городе Москве от 17 декабря 2024 года № СД-05-65 «О бюджете внутригородского муниципального образования - муниципального округа Орехово-Борисово Южное в городе Москве на 2025 год и плановый период 2026 и 2027 годов».</w:t>
            </w:r>
          </w:p>
          <w:p>
            <w:pPr>
              <w:jc w:val="left"/>
            </w:pPr>
            <w:r>
              <w:t xml:space="preserve">5. Об утверждении Порядка организации и проведения публичных слушаний во внутригородском муниципальном образовании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6. О утверждении Порядка учета предложений граждан по проекту Устава внутригородского муниципального образования – муниципального округа Орехово-Борисово Южное в городе Москве, проекту решения Совета депутатов внутригородского муниципального образования – муниципального округа Орехово-Борисово Южное в городе Москве о внесении изменений и дополнений в Устав внутригородского муниципального образования – муниципального округа Орехово-Борисово Южное в городе Москве и участия граждан в их обсуждении в форме публичных слушаний.</w:t>
            </w:r>
          </w:p>
          <w:p>
            <w:pPr>
              <w:jc w:val="left"/>
            </w:pPr>
            <w:r>
              <w:t xml:space="preserve">7. О комиссии Совета депутатов внутригородского муниципального образования - муниципального округа Орехово-Борисово Южное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коррупции.</w:t>
            </w:r>
          </w:p>
          <w:p>
            <w:pPr>
              <w:jc w:val="left"/>
            </w:pPr>
            <w:r>
              <w:t xml:space="preserve">8. О Порядке принятия решения о применении к депутату Совета депутатов внутригородского муниципального образования - муниципального округа Орехово-Борисово Южное в городе Москве, главе внутригородского муниципального образования - муниципального округа Орехово-Борисово Южное в городе Москве мер ответственности, установленных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Федерации».</w:t>
            </w:r>
          </w:p>
          <w:p>
            <w:pPr>
              <w:jc w:val="left"/>
            </w:pPr>
            <w:r>
              <w:t xml:space="preserve">9. 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10. Об утверждении Порядка оплаты труда муниципальных служащих аппарата Совета депутатов внутригородского муниципального образования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11. Об утверждении Порядка предоставления гарантий муниципальным служащим аппарата Совета депутатов внутригородского муниципального образования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12. О размерах должностных окладов и ежемесячных надбавок к должностному окладу за классный чин муниципальных служащих аппарата Совета депутатов внутригородского муниципального образования -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13. Об утверждении Положения о комиссии аппарата Совета депутатов внутригородского муниципального образования - муниципального округа Орехово-Борисово Южное в городе Москве по соблюдению требований к служебному поведению муниципальных служащих и урегулированию конфликтов интересов.</w:t>
            </w:r>
          </w:p>
          <w:p>
            <w:pPr>
              <w:jc w:val="left"/>
            </w:pPr>
            <w:r>
              <w:t xml:space="preserve">14. Об утверждении Порядка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интересов.</w:t>
            </w:r>
          </w:p>
          <w:p>
            <w:pPr>
              <w:jc w:val="left"/>
            </w:pPr>
            <w:r>
              <w:t xml:space="preserve">15. Об утверждении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реализации.</w:t>
            </w:r>
          </w:p>
          <w:p>
            <w:pPr>
              <w:jc w:val="left"/>
            </w:pPr>
            <w:r>
              <w:t xml:space="preserve">16. О Порядке размещения сведений о доходах, расходах, об имуществе и обязательствах имущественного характера, представленных главой внутригородского муниципального образования - муниципального округа Орехово-Борисово Южное в городе Москве, на официальном сайте внутригородского муниципального образования - муниципального округа Орехово-Борисово Южное в городе Москве и предоставления этих сведений общероссийским средствам массовой информации для опубликования.</w:t>
            </w:r>
          </w:p>
          <w:p>
            <w:pPr>
              <w:jc w:val="left"/>
            </w:pPr>
            <w:r>
              <w:t xml:space="preserve">17. О Порядке размещения сведений о доходах, расходах, об имуществе и обязательствах имущественного характера, представленных лицом, замещающим должность руководителя аппарата Совета депутатов внутригородского муниципального образования - муниципального округа Орехово-Борисово Южное в городе Москве по контракту, на официальном сайте органов местного самоуправления внутригородского муниципального образования - муниципального округа Орехово-Борисово Южное в городе Москве и (или) предоставления этих сведений общероссийским средствам массовой информации для опубликования.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Галушко В.А. –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</w:t>
            </w:r>
          </w:p>
          <w:p>
            <w:pPr>
              <w:jc w:val="left"/>
            </w:pPr>
            <w:r>
              <w:t xml:space="preserve">каток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программа, посвященная Гражданской авиации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Технический зачет по чтению нот с листа по фортепиано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 д.18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занятие по английскому языку «Nice to meet you…»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«Пушкин в нашей жизни» - литературные чтения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Домодедовская,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28, к.2, п.2,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24, к.1,4,3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защитника Отечества, в рамках программы патриотического воспитания молодёжи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12.00-18.00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http://orehovo-borisovo-juzhnoe.mos.ru/about/the-plan-of-measures/detail/12792957.html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92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92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2025-02-04T17:58:39Z</dcterms:created>
  <dcterms:modified xsi:type="dcterms:W3CDTF">2025-02-04T17:58:39Z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