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76ca9c7ded29c66dd93842bcb5fde42aa27a5"/>
    <w:p>
      <w:pPr>
        <w:pStyle w:val="Heading3"/>
      </w:pPr>
      <w:r>
        <w:t xml:space="preserve">ПЛАН основных мероприятий, проводимых в районе Орехово-Борисово Южное с 12 по 18 августа 2024 года.</w:t>
      </w:r>
    </w:p>
    <w:p>
      <w:pPr>
        <w:pStyle w:val="FirstParagraph"/>
      </w:pPr>
      <w:r>
        <w:t xml:space="preserve">21.08.2024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ЖКХиБ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 бульвар,</w:t>
            </w:r>
          </w:p>
          <w:p>
            <w:pPr>
              <w:jc w:val="left"/>
            </w:pPr>
            <w:r>
              <w:t xml:space="preserve">д. 20/2,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«Спортивный двор», посвященное Дню физкультурника и профилактики наркомании в молодежной среде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 Ерошина Е.Ю.- руководитель подразделения ГБУ ДСЦ 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46,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«Бит улиц» , приуроченное к международному дню молодежи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 Ерошина Е.Ю.- руководитель подразделения ГБУ ДСЦ 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ул.Воронежская,</w:t>
            </w:r>
          </w:p>
          <w:p>
            <w:pPr>
              <w:jc w:val="left"/>
            </w:pPr>
            <w:r>
              <w:t xml:space="preserve">д. 26, корп. 2,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«Дорогами поколений» - «Битва за Москву 1941» - игровая программа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МО Орехово-Борисово Южное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  <w:r>
              <w:br/>
            </w:r>
            <w:r>
              <w:t xml:space="preserve">Федоровский А.Б. – руководитель 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Площадка ЦМД, Ореховый бульвар, д.4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Зона Воркаут, ул. Воронежская, вл. 21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http://orehovo-borisovo-juzhnoe.mos.ru/about/the-plan-of-measures/detail/12530100.html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530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530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2025-05-18T18:12:51Z</dcterms:created>
  <dcterms:modified xsi:type="dcterms:W3CDTF">2025-05-18T18:12:51Z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