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f9a298ccd9f28d09d6aedb5bc72e784728947"/>
    <w:p>
      <w:pPr>
        <w:pStyle w:val="Heading3"/>
      </w:pPr>
      <w:r>
        <w:t xml:space="preserve">ПЛАН основных мероприятий, проводимых в районе Орехово-Борисово Южное с 20 по 26 мая 2024 года.</w:t>
      </w:r>
    </w:p>
    <w:p>
      <w:pPr>
        <w:pStyle w:val="FirstParagraph"/>
      </w:pPr>
      <w:r>
        <w:t xml:space="preserve">15.05.2024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В.И.Лев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и.о.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В.И.Лев –</w:t>
            </w:r>
          </w:p>
          <w:p>
            <w:pPr>
              <w:jc w:val="left"/>
            </w:pPr>
            <w:r>
              <w:t xml:space="preserve">и.о.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В.И.Лев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и.о.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д.18</w:t>
            </w:r>
          </w:p>
        </w:tc>
        <w:tc>
          <w:tcPr/>
          <w:p>
            <w:pPr>
              <w:jc w:val="left"/>
            </w:pPr>
            <w:r>
              <w:t xml:space="preserve">«Каллиграфия» - открытое пробное занятие по каллиграфии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Котомина Е.В. - директор АНО ЦВРЛ «Совершенство»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д. 26, к. 2</w:t>
            </w:r>
          </w:p>
        </w:tc>
        <w:tc>
          <w:tcPr/>
          <w:p>
            <w:pPr>
              <w:jc w:val="left"/>
            </w:pPr>
            <w:r>
              <w:t xml:space="preserve">Спортивно-интерактивная программа «А у нас во дворе!»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126, к. 2,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Развлекательная программа «Соседям улыбнёмся мы»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ул.Елецкая,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Семейный творческий урок, посвящённый Дню семьи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к.1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комплексного творческого развития для детей от 3до 6 лет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Галушко В.А.-</w:t>
            </w:r>
          </w:p>
          <w:p>
            <w:pPr>
              <w:jc w:val="left"/>
            </w:pPr>
            <w:r>
              <w:t xml:space="preserve">секретарь 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В.И.Лев –</w:t>
            </w:r>
          </w:p>
          <w:p>
            <w:pPr>
              <w:jc w:val="left"/>
            </w:pPr>
            <w:r>
              <w:t xml:space="preserve">и.о.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ул.Елецкая,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Открытый урок по академическому рисунку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к.2</w:t>
            </w:r>
          </w:p>
        </w:tc>
        <w:tc>
          <w:tcPr/>
          <w:p>
            <w:pPr>
              <w:jc w:val="left"/>
            </w:pPr>
            <w:r>
              <w:t xml:space="preserve">Открытое занятие «Краски востока»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И.И.–директор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Открытое занятие «Рождение азбуки» в студии раннего «Знайка», посвященное Дню славянской письменности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ул. Домодедовская, д. 27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«Солнечный круг», в рамках празднования Международного дня защиты детей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18.10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Открытое занятие «Рождение азбуки» в студии раннего развития «Кроха» посвященное Дню славянской письменности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к.2</w:t>
            </w:r>
          </w:p>
        </w:tc>
        <w:tc>
          <w:tcPr/>
          <w:p>
            <w:pPr>
              <w:jc w:val="left"/>
            </w:pPr>
            <w:r>
              <w:t xml:space="preserve">Классный концерт «Песни Победы»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16.05.2024-26.05.2024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детского творчества «Маленький секрет!», посвященная Дню семьи</w:t>
            </w:r>
          </w:p>
          <w:p>
            <w:pPr>
              <w:jc w:val="left"/>
            </w:pPr>
            <w:r>
              <w:t xml:space="preserve">АНО СДК «Викинг» 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В.И.Лев –</w:t>
            </w:r>
          </w:p>
          <w:p>
            <w:pPr>
              <w:jc w:val="left"/>
            </w:pPr>
            <w:r>
              <w:t xml:space="preserve">и.о.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http://orehovo-borisovo-juzhnoe.mos.ru/about/the-plan-of-measures/detail/12369972.html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3699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3699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2024-05-15T11:07:07Z</dcterms:created>
  <dcterms:modified xsi:type="dcterms:W3CDTF">2024-05-15T11:07:07Z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