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d420203fc6e77ff80d14c2a9de087fbc8ed5d"/>
    <w:p>
      <w:pPr>
        <w:pStyle w:val="Heading3"/>
      </w:pPr>
      <w:r>
        <w:t xml:space="preserve">ПЛАН основных мероприятий, проводимых в районе Орехово-Борисово Южное с 19 февраля по 25 февраля 2024 года</w:t>
      </w:r>
    </w:p>
    <w:p>
      <w:pPr>
        <w:pStyle w:val="FirstParagraph"/>
      </w:pPr>
      <w:r>
        <w:t xml:space="preserve">14.02.2024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Тамбовская,</w:t>
            </w:r>
          </w:p>
          <w:p>
            <w:pPr>
              <w:jc w:val="left"/>
            </w:pPr>
            <w:r>
              <w:t xml:space="preserve">д.10, стр.2</w:t>
            </w:r>
          </w:p>
        </w:tc>
        <w:tc>
          <w:tcPr/>
          <w:p>
            <w:pPr>
              <w:jc w:val="left"/>
            </w:pPr>
            <w:r>
              <w:t xml:space="preserve">Спортивно-интерактивная программа, посвященная Дню Защитника Отечества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12/00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«Энергия пробуждения»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Открытое пробное занятие по каллиграфии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 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Соревнования по смешанным единоборствам «Богатырская наша сила!», посвященные снятию блокады Ленинграда и победе в Сталинградской битве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Мастер-класс «Работа с вейлами»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 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 15.30</w:t>
            </w:r>
          </w:p>
        </w:tc>
        <w:tc>
          <w:tcPr/>
          <w:p>
            <w:pPr>
              <w:jc w:val="left"/>
            </w:pPr>
            <w:r>
              <w:t xml:space="preserve">ул. Домодедовская, </w:t>
            </w:r>
          </w:p>
          <w:p>
            <w:pPr>
              <w:jc w:val="left"/>
            </w:pPr>
            <w:r>
              <w:t xml:space="preserve">д. 24 к. 4</w:t>
            </w:r>
          </w:p>
          <w:p>
            <w:pPr>
              <w:jc w:val="left"/>
            </w:pPr>
            <w:r>
              <w:t xml:space="preserve">Памятник Солдату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«Есть такая профессия — Родину защищать», посвященная Дню Защитника Отечества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 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композиции, посвящённый Дню защитника отечества, в рамках программы патриотического воспитания молодёжи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 - 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студии керамики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 - 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по живописи «Рисуем защитников отечества»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 - директор АНО ХС «Возрождение»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19.02.2024-25.02.2024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художественного творчества «Ратная слава России»</w:t>
            </w:r>
          </w:p>
          <w:p>
            <w:pPr>
              <w:jc w:val="left"/>
            </w:pPr>
            <w:r>
              <w:t xml:space="preserve">АНО СДК «Викинг» Гурьевский проезд, д.23, к.3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http://orehovo-borisovo-juzhnoe.mos.ru/about/the-plan-of-measures/detail/12166331.html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166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166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2025-03-02T14:03:12Z</dcterms:created>
  <dcterms:modified xsi:type="dcterms:W3CDTF">2025-03-02T14:03:12Z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