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5600a42c726befa190617a698597a6ab0138f"/>
    <w:p>
      <w:pPr>
        <w:pStyle w:val="Heading3"/>
      </w:pPr>
      <w:r>
        <w:t xml:space="preserve">ПЛАН основных мероприятий, проводимых в районе Орехово-Борисово Южное с 24 по 30 апреля 2023 года.</w:t>
      </w:r>
    </w:p>
    <w:p>
      <w:pPr>
        <w:pStyle w:val="FirstParagraph"/>
      </w:pPr>
      <w:r>
        <w:t xml:space="preserve">18.04.2023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Дистанционно</w:t>
            </w:r>
          </w:p>
          <w:p>
            <w:pPr>
              <w:jc w:val="left"/>
            </w:pPr>
            <w:r>
              <w:t xml:space="preserve">https://rutube.ru/channel/</w:t>
            </w:r>
          </w:p>
          <w:p>
            <w:pPr>
              <w:jc w:val="left"/>
            </w:pPr>
            <w:r>
              <w:t xml:space="preserve">27145897/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молодых»,</w:t>
            </w:r>
            <w:r>
              <w:br/>
            </w:r>
            <w:r>
              <w:t xml:space="preserve">ул. Генерала Белова, д. 55</w:t>
            </w:r>
          </w:p>
        </w:tc>
        <w:tc>
          <w:tcPr/>
          <w:p>
            <w:pPr>
              <w:jc w:val="left"/>
            </w:pPr>
            <w:r>
              <w:t xml:space="preserve">Памятное мероприятие «Ликвидаторам Чернобыльской катастрофы посвящается» (видеоролик)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ул.. Елецкая,</w:t>
            </w:r>
          </w:p>
          <w:p>
            <w:pPr>
              <w:jc w:val="left"/>
            </w:pPr>
            <w:r>
              <w:t xml:space="preserve">д.9, к.2</w:t>
            </w:r>
          </w:p>
        </w:tc>
        <w:tc>
          <w:tcPr/>
          <w:p>
            <w:pPr>
              <w:jc w:val="left"/>
            </w:pPr>
            <w:r>
              <w:t xml:space="preserve">Досугово-спортивное 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Сивакова Я.А.-главный специалист отдела КДНиЗП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корп. 1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 "Городской пейзаж"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</w:t>
            </w:r>
          </w:p>
          <w:p>
            <w:pPr>
              <w:jc w:val="left"/>
            </w:pPr>
            <w:r>
              <w:t xml:space="preserve">д. 16, корп. 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ул.. Ясеневая,</w:t>
            </w:r>
          </w:p>
          <w:p>
            <w:pPr>
              <w:jc w:val="left"/>
            </w:pPr>
            <w:r>
              <w:t xml:space="preserve">д.10, к.2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28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108-2</w:t>
            </w:r>
          </w:p>
        </w:tc>
        <w:tc>
          <w:tcPr/>
          <w:p>
            <w:pPr>
              <w:jc w:val="left"/>
            </w:pPr>
            <w:r>
              <w:t xml:space="preserve">День смеха в Великобритании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 108-2</w:t>
            </w:r>
          </w:p>
        </w:tc>
        <w:tc>
          <w:tcPr/>
          <w:p>
            <w:pPr>
              <w:jc w:val="left"/>
            </w:pPr>
            <w:r>
              <w:t xml:space="preserve">Открытый урок «Русь православная»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148-1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http://orehovo-borisovo-juzhnoe.mos.ru/about/the-plan-of-measures/detail/11536884.html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36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36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2025-06-21T06:08:18Z</dcterms:created>
  <dcterms:modified xsi:type="dcterms:W3CDTF">2025-06-21T06:08:18Z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