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2ffa23ae3ea988793baf22d7cd54a99861770"/>
    <w:p>
      <w:pPr>
        <w:pStyle w:val="Heading3"/>
      </w:pPr>
      <w:r>
        <w:t xml:space="preserve">ПЛАН основных мероприятий, проводимых в районе Орехово-Борисово Южное с 23 января по 29 января 2023 года.</w:t>
      </w:r>
    </w:p>
    <w:p>
      <w:pPr>
        <w:pStyle w:val="FirstParagraph"/>
      </w:pPr>
      <w:r>
        <w:t xml:space="preserve">18.01.2023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Е.А.- 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 «Викинг»</w:t>
            </w:r>
          </w:p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к.3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оздоровительной аэробики и танцевальной акробатики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</w:t>
            </w:r>
          </w:p>
          <w:p>
            <w:pPr>
              <w:jc w:val="left"/>
            </w:pPr>
            <w:r>
              <w:t xml:space="preserve"> управа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 1. Об отчете главы управы района Орехово-Борисово Южное города Москвы о результатах деятельности управы района в 2022 году.</w:t>
            </w:r>
          </w:p>
          <w:p>
            <w:pPr>
              <w:jc w:val="left"/>
            </w:pPr>
            <w:r>
              <w:t xml:space="preserve">2. Об отчете главы муниципального округа Орехово-Борисово Южное о результатах своей деятельности в 2022 году.</w:t>
            </w:r>
          </w:p>
          <w:p>
            <w:pPr>
              <w:jc w:val="left"/>
            </w:pPr>
            <w:r>
              <w:t xml:space="preserve">3. Об отчете начальника отдела МВД России по району Орехово-Борисово Южное города Москвы о работе отдела в 2022 году.</w:t>
            </w:r>
          </w:p>
          <w:p>
            <w:pPr>
              <w:jc w:val="left"/>
            </w:pPr>
            <w:r>
              <w:t xml:space="preserve">4. Об информации руководителя ГБОУ «Школа № 544» об осуществлении образовательной деятельности учреждения в 2022 году.</w:t>
            </w:r>
          </w:p>
          <w:p>
            <w:pPr>
              <w:jc w:val="left"/>
            </w:pPr>
            <w:r>
              <w:t xml:space="preserve">5. Об отчете и.о. руководителя аппарата Совета депутатов муниципального округа Орехово-Борисово Южное о своей деятельности и деятельности аппарата Совета депутатов в 2022 году.</w:t>
            </w:r>
          </w:p>
          <w:p>
            <w:pPr>
              <w:jc w:val="left"/>
            </w:pPr>
            <w:r>
              <w:t xml:space="preserve">6. Об уплате членского взноса муниципального округа Орехово-Борисово Южное в Ассоциацию «Совет муниципальных образований города Москвы» на 2023 год.</w:t>
            </w:r>
          </w:p>
          <w:p>
            <w:pPr>
              <w:jc w:val="left"/>
            </w:pPr>
            <w:r>
              <w:t xml:space="preserve">7. Об уплате целевого взноса в Ассоциацию «Совет муниципальных образований города Москвы» на 2023 год.</w:t>
            </w:r>
          </w:p>
          <w:p>
            <w:pPr>
              <w:jc w:val="left"/>
            </w:pPr>
            <w:r>
              <w:t xml:space="preserve">8. О проекте схемы размещения постаматов, подключаемых к сети «Московский постамат», на территории района Орехово-Борисово Южное.</w:t>
            </w:r>
          </w:p>
          <w:p>
            <w:pPr>
              <w:jc w:val="left"/>
            </w:pPr>
            <w:r>
              <w:t xml:space="preserve">9. Разное</w:t>
            </w:r>
          </w:p>
          <w:p>
            <w:pPr>
              <w:jc w:val="left"/>
            </w:pPr>
            <w:r>
              <w:t xml:space="preserve">9.1. О графике встреч депутатов Совета депутатов муниципального округа Орехово-Борисово Южное с жителями муниципального округа Орехово-Борисово Южное в 2023 году.</w:t>
            </w:r>
          </w:p>
          <w:p>
            <w:pPr>
              <w:jc w:val="left"/>
            </w:pPr>
            <w:r>
              <w:t xml:space="preserve">9.2. Об участии депутатов Совета депутатов муниципального округа Орехово-Борисово Южное в работе комиссий, осуществляющих открытие работ и приемку выполненных работ по приведению в порядок подъездов в многоквартирных домах района Орехово-Борисово Южное, а также участии в контроле за ходом выполнения указанных работ в 2023 году.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Салычев. В.А. – и.о.</w:t>
            </w:r>
          </w:p>
          <w:p>
            <w:pPr>
              <w:jc w:val="left"/>
            </w:pPr>
            <w:r>
              <w:t xml:space="preserve">руководителя аппарата Совета депутатов Орехово-Борисово Южное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-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                      заместитель главы управы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Рождественский 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Памятник Солдату,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 к. 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Митинг, посвященный снятию блокады Ленинграда и Дню юного героя-антифашиста, в целях патриотического воспитания молодежи. С участием активной молодежи, общественных советников и членов Молодежной палаты.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урок студии графики "Красота природы"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 ул. Тамбовская,</w:t>
            </w:r>
          </w:p>
          <w:p>
            <w:pPr>
              <w:jc w:val="left"/>
            </w:pPr>
            <w:r>
              <w:t xml:space="preserve">д.10, стр.2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 на льду «Все на коньки!»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 «Викинг»</w:t>
            </w:r>
          </w:p>
          <w:p>
            <w:pPr>
              <w:jc w:val="left"/>
            </w:pPr>
            <w:r>
              <w:t xml:space="preserve">Гурьевский проезд.</w:t>
            </w:r>
          </w:p>
          <w:p>
            <w:pPr>
              <w:jc w:val="left"/>
            </w:pPr>
            <w:r>
              <w:t xml:space="preserve">д, 23, к.3</w:t>
            </w:r>
          </w:p>
        </w:tc>
        <w:tc>
          <w:tcPr/>
          <w:p>
            <w:pPr>
              <w:jc w:val="left"/>
            </w:pPr>
            <w:r>
              <w:t xml:space="preserve">Мастер-класс по дартс «В яблочко!», посвященный снятию блокады Ленинграда, в рамках патриотического воспитания молодежи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17.15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 «Возрождение»</w:t>
            </w:r>
          </w:p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 д.16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 "Русская школа живописи"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проезд.</w:t>
            </w:r>
          </w:p>
          <w:p>
            <w:pPr>
              <w:jc w:val="left"/>
            </w:pPr>
            <w:r>
              <w:t xml:space="preserve">д. 23, к.3</w:t>
            </w:r>
          </w:p>
        </w:tc>
        <w:tc>
          <w:tcPr/>
          <w:p>
            <w:pPr>
              <w:jc w:val="left"/>
            </w:pPr>
            <w:r>
              <w:t xml:space="preserve">Шахматно-шашечный турнир «Вперед, к победе!», посвященный снятию блокады Ленинграда, в целях патриотического воспитания молодежи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23.01.2023-29.01.2023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«Ой ты, Зимушка-Зима» АНО СДК «Викинг» 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23.01.2023 – 25.01.2023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«Волшебный праздник  Рождества» АНО СДК «Викинг» Гурьевский проезд, д.23, к.3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24.01.2023 – 29.01.2023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рисунков «Зимний калейдоскоп» АНО СДК «Движение» Каширское шоссе, д.108,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17.01.2023-19.01.2023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Делаем поделки доброты. «Письмо солдату» своими руками ГБУ ДСЦ «Мир молодых» Каширское шоссе,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  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В.И.-</w:t>
            </w:r>
          </w:p>
          <w:p>
            <w:pPr>
              <w:jc w:val="left"/>
            </w:pPr>
            <w:r>
              <w:t xml:space="preserve">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 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                      заместитель главы управы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  санитарного состояния территории объектов  соц. сферы.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  Южное».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 района.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http://orehovo-borisovo-juzhnoe.mos.ru/about/the-plan-of-measures/detail/11352418.html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352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352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2023-09-19T20:12:49Z</dcterms:created>
  <dcterms:modified xsi:type="dcterms:W3CDTF">2023-09-19T20:12:49Z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