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c31ad4780cf3ed53ea87d0bc4b40ec3747861"/>
    <w:p>
      <w:pPr>
        <w:pStyle w:val="Heading3"/>
      </w:pPr>
      <w:r>
        <w:t xml:space="preserve">ПЛАН основных мероприятий, проводимых в районе Орехово-Борисово Южное с 14 ноября по 20 ноября 2022 года.</w:t>
      </w:r>
    </w:p>
    <w:p>
      <w:pPr>
        <w:pStyle w:val="FirstParagraph"/>
      </w:pPr>
      <w:r>
        <w:t xml:space="preserve">08.11.2022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для людей разных возрастов, национальностей, социальных групп.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Открытый урок в клубном объединении по Декоративно-прикладному творчеству, посвящённый, Всемирному дню рукоделия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мастерской мозаики,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шашкам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с 14 по 20</w:t>
            </w:r>
          </w:p>
          <w:p>
            <w:pPr>
              <w:jc w:val="left"/>
            </w:pPr>
            <w:r>
              <w:t xml:space="preserve">ноября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молодых», Каширское шоссе, д.124, к.2</w:t>
            </w:r>
          </w:p>
          <w:p>
            <w:pPr>
              <w:jc w:val="left"/>
            </w:pPr>
            <w:r>
              <w:t xml:space="preserve">Выставка творческих работ клубных объединений по изобразительному искусству «Осенние пейзажи»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с 14 по 20</w:t>
            </w:r>
          </w:p>
          <w:p>
            <w:pPr>
              <w:jc w:val="left"/>
            </w:pPr>
            <w:r>
              <w:t xml:space="preserve">ноября</w:t>
            </w:r>
          </w:p>
        </w:tc>
        <w:tc>
          <w:tcPr/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  <w:p>
            <w:pPr>
              <w:jc w:val="left"/>
            </w:pPr>
            <w:r>
              <w:t xml:space="preserve">Выставка творческих работ «Открытка для мамы»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В.И.- 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http://orehovo-borisovo-juzhnoe.mos.ru/about/the-plan-of-measures/detail/11196459.html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196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196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2023-10-06T00:47:36Z</dcterms:created>
  <dcterms:modified xsi:type="dcterms:W3CDTF">2023-10-06T00:47:36Z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