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a4d2bbef1b69c96a646df8a8f3ec97c49b724"/>
    <w:p>
      <w:pPr>
        <w:pStyle w:val="Heading3"/>
      </w:pPr>
      <w:r>
        <w:t xml:space="preserve">ПЛАН основных мероприятий, проводимых в районе Орехово-Борисово Южное с 17 октября по 23 октября 2022 года.</w:t>
      </w:r>
    </w:p>
    <w:p>
      <w:pPr>
        <w:pStyle w:val="FirstParagraph"/>
      </w:pPr>
      <w:r>
        <w:t xml:space="preserve">13.10.2022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Спортивный час для юношей и девушек пожилого возраста</w:t>
            </w:r>
          </w:p>
          <w:p>
            <w:pPr>
              <w:jc w:val="left"/>
            </w:pPr>
            <w:r>
              <w:t xml:space="preserve">«Старость-это не про нас!»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настольному теннису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организаций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хозяйства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урок в клубном объединении по театральному искусству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ЖКХ, благоустройства, строительства и реконструкции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д.35,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Футбольный матч «Юные таланты» в рамках реализации программы молодежной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12.40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д.108,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урок по развитию речи «Главные признаки осени»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17.15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урок в студии комплексного творческого развития для детей до 6 лет "Москва - наш дом"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</w:t>
            </w:r>
          </w:p>
          <w:p>
            <w:pPr>
              <w:jc w:val="left"/>
            </w:pPr>
            <w:r>
              <w:t xml:space="preserve">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http://orehovo-borisovo-juzhnoe.mos.ru/about/the-plan-of-measures/detail/11103829.html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103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103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2024-07-05T21:17:31Z</dcterms:created>
  <dcterms:modified xsi:type="dcterms:W3CDTF">2024-07-05T21:17:31Z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