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6f2f45e5497fd88fc9adc7d14715ee68b3bea9"/>
    <w:p>
      <w:pPr>
        <w:pStyle w:val="Heading3"/>
      </w:pPr>
      <w:r>
        <w:t xml:space="preserve">ПЛАН основных мероприятий, проводимых в районе Орехово-Борисово Южное с 06 июня по 12 июня 2022 года</w:t>
      </w:r>
    </w:p>
    <w:p>
      <w:pPr>
        <w:pStyle w:val="FirstParagraph"/>
      </w:pPr>
      <w:r>
        <w:t xml:space="preserve">02.06.2022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pStyle w:val="Heading2"/>
              <w:jc w:val="left"/>
            </w:pPr>
            <w:bookmarkStart w:id="20" w:name="section"/>
            <w:r>
              <w:t xml:space="preserve">09.00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ш.,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Пленэр по живописи, посвящённый Дню защиты детей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pStyle w:val="Heading2"/>
              <w:jc w:val="left"/>
            </w:pPr>
            <w:bookmarkStart w:id="21" w:name="section-1"/>
            <w:r>
              <w:t xml:space="preserve">16.00</w:t>
            </w:r>
            <w:bookmarkEnd w:id="21"/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pStyle w:val="Heading2"/>
              <w:jc w:val="left"/>
            </w:pPr>
            <w:bookmarkStart w:id="22" w:name="section-2"/>
            <w:r>
              <w:t xml:space="preserve">18.00</w:t>
            </w:r>
            <w:bookmarkEnd w:id="22"/>
          </w:p>
        </w:tc>
        <w:tc>
          <w:tcPr/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Елецкая, д. 19 к. 1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08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Ясеневая, д.35, к.2</w:t>
            </w:r>
          </w:p>
        </w:tc>
        <w:tc>
          <w:tcPr/>
          <w:p>
            <w:pPr>
              <w:jc w:val="left"/>
            </w:pPr>
            <w:r>
              <w:t xml:space="preserve">Турнир по футболу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09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пр., д. 23, к. 3</w:t>
            </w:r>
          </w:p>
        </w:tc>
        <w:tc>
          <w:tcPr/>
          <w:p>
            <w:pPr>
              <w:jc w:val="left"/>
            </w:pPr>
            <w:r>
              <w:t xml:space="preserve">Спортивно-досуговая развлекательная программа «Ура! Каникулы!», «Лето во дворе»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Ореховый бульвар. д. 10. к. 1</w:t>
            </w:r>
          </w:p>
        </w:tc>
        <w:tc>
          <w:tcPr/>
          <w:p>
            <w:pPr>
              <w:jc w:val="left"/>
            </w:pPr>
            <w:r>
              <w:t xml:space="preserve">Игры нашего двора, посвященные Дню России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 16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комплексного творческого развития, посвящённый Дню семьи любви и верности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10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09.30</w:t>
            </w:r>
          </w:p>
        </w:tc>
        <w:tc>
          <w:tcPr/>
          <w:p>
            <w:pPr>
              <w:jc w:val="left"/>
            </w:pPr>
            <w:r>
              <w:t xml:space="preserve">Управа района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</w:t>
            </w:r>
          </w:p>
        </w:tc>
        <w:tc>
          <w:tcPr/>
          <w:p>
            <w:pPr>
              <w:jc w:val="left"/>
            </w:pPr>
            <w:r>
              <w:t xml:space="preserve">Комиссия по оказанию адресной социальной помощи жителям района.</w:t>
            </w:r>
          </w:p>
        </w:tc>
        <w:tc>
          <w:tcPr/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Памятник Солдату, ул. Домодедовская, д. 24 к. 4</w:t>
            </w:r>
          </w:p>
        </w:tc>
        <w:tc>
          <w:tcPr/>
          <w:p>
            <w:pPr>
              <w:jc w:val="left"/>
            </w:pPr>
            <w:r>
              <w:t xml:space="preserve">Общегородская памятная акция в рамках общественного патроната по уходу за воинскими захоронениями, памятниками, мемориальными досками памяти и скорби - дню начала Великой Отечественной войны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ш., д. 108, корп. 2</w:t>
            </w:r>
          </w:p>
        </w:tc>
        <w:tc>
          <w:tcPr/>
          <w:p>
            <w:pPr>
              <w:jc w:val="left"/>
            </w:pPr>
            <w:r>
              <w:t xml:space="preserve">«Краски Востока» - танцевальные импровизации по танцу живота, посвященные Международному Олимпийскому дню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дня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3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  <w:p>
            <w:pPr>
              <w:jc w:val="left"/>
            </w:pPr>
            <w:r>
              <w:t xml:space="preserve">Ореховый бульвар, д. 20/2</w:t>
            </w:r>
          </w:p>
        </w:tc>
        <w:tc>
          <w:tcPr/>
          <w:p>
            <w:pPr>
              <w:jc w:val="left"/>
            </w:pPr>
            <w:r>
              <w:t xml:space="preserve">Мастер-класс «Искусство видео и фотографии»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</w:tc>
      </w:tr>
    </w:tbl>
    <w:p>
      <w:pPr>
        <w:pStyle w:val="BodyText"/>
      </w:pPr>
      <w:r>
        <w:rPr>
          <w:bCs/>
          <w:b/>
        </w:rPr>
        <w:t xml:space="preserve">В течение недели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Ежедневные объезды (в утренние и вечерние часы) территории района с целью проверки санитарного состояния территории.</w:t>
            </w:r>
          </w:p>
        </w:tc>
        <w:tc>
          <w:tcPr/>
          <w:p>
            <w:pPr>
              <w:jc w:val="left"/>
            </w:pPr>
            <w:r>
              <w:t xml:space="preserve">Лев В.И. –первый заместитель главы</w:t>
            </w:r>
          </w:p>
          <w:p>
            <w:pPr>
              <w:jc w:val="left"/>
            </w:pPr>
            <w:r>
              <w:t xml:space="preserve">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по вопросам работы предприятий потребительского рынка и услуг, общественного питания. Проверка санитарного состояния прилегающих территорий.</w:t>
            </w:r>
          </w:p>
        </w:tc>
        <w:tc>
          <w:tcPr/>
          <w:p>
            <w:pPr>
              <w:jc w:val="left"/>
            </w:pPr>
            <w:r>
              <w:t xml:space="preserve">Ященко В.В. –</w:t>
            </w:r>
          </w:p>
          <w:p>
            <w:pPr>
              <w:jc w:val="left"/>
            </w:pPr>
            <w:r>
              <w:t xml:space="preserve">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 с целью проверки санитарного состояния территории объектов социальной сферы.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/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Южное».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района.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/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/>
          <w:p>
            <w:pPr>
              <w:jc w:val="left"/>
            </w:pPr>
            <w:r>
              <w:t xml:space="preserve">Айнуллина Г.Ш. - заместитель главы</w:t>
            </w:r>
          </w:p>
          <w:p>
            <w:pPr>
              <w:jc w:val="left"/>
            </w:pPr>
            <w:r>
              <w:t xml:space="preserve">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http://orehovo-borisovo-juzhnoe.mos.ru/about/the-plan-of-measures/detail/10843075.html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about/the-plan-of-measures/detail/10843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rehovo-borisovo-juzhnoe.mos.ru" TargetMode="External" /><Relationship Type="http://schemas.openxmlformats.org/officeDocument/2006/relationships/hyperlink" Id="rId23" Target="http://orehovo-borisovo-juzhnoe.mos.ru/about/the-plan-of-measures/detail/10843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2023-09-26T13:31:25Z</dcterms:created>
  <dcterms:modified xsi:type="dcterms:W3CDTF">2023-09-26T13:31:25Z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