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d78b27af3b5ae244e865b42b04bf082cdc2e6d"/>
    <w:p>
      <w:pPr>
        <w:pStyle w:val="Heading3"/>
      </w:pPr>
      <w:r>
        <w:t xml:space="preserve">ПЛАН основных мероприятий, проводимых в районе Орехово-Борисово Южное с 21 марта 2022г. по 27 марта 2022г.</w:t>
      </w:r>
    </w:p>
    <w:p>
      <w:pPr>
        <w:pStyle w:val="FirstParagraph"/>
      </w:pPr>
      <w:r>
        <w:t xml:space="preserve">15.03.2022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21 марта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пр., д. 23, к. 3</w:t>
            </w:r>
          </w:p>
        </w:tc>
        <w:tc>
          <w:tcPr/>
          <w:p>
            <w:pPr>
              <w:jc w:val="left"/>
            </w:pPr>
            <w:r>
              <w:t xml:space="preserve">Всемирный день поэзии в студии подготовки к школе «Знайка»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Айнуллина Г.Ш –заместитель главы управы.</w:t>
            </w:r>
          </w:p>
          <w:p>
            <w:pPr>
              <w:jc w:val="left"/>
            </w:pPr>
            <w:r>
              <w:t xml:space="preserve">Кузнецова О.Ю.- 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Бублик Е.В. – и.о. заместителя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22 марта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Бублик Е.В. – и.о. заместителя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23 марта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Бублик Е.В. – и.о. заместителя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24 марта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АНО ХС «Традиция»</w:t>
            </w:r>
          </w:p>
          <w:p>
            <w:pPr>
              <w:jc w:val="left"/>
            </w:pPr>
            <w:r>
              <w:t xml:space="preserve">Каширское шоссе, д.148</w:t>
            </w:r>
          </w:p>
        </w:tc>
        <w:tc>
          <w:tcPr/>
          <w:p>
            <w:pPr>
              <w:jc w:val="left"/>
            </w:pPr>
            <w:r>
              <w:t xml:space="preserve">Мастер-класс студии пейзажа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Федоровский А.Б.—директор АНО ХС</w:t>
            </w:r>
          </w:p>
          <w:p>
            <w:pPr>
              <w:jc w:val="left"/>
            </w:pPr>
            <w:r>
              <w:t xml:space="preserve">«Традиция»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Бублик Е.В. – и.о. заместителя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25 марта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09.30</w:t>
            </w:r>
          </w:p>
        </w:tc>
        <w:tc>
          <w:tcPr/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122,</w:t>
            </w:r>
          </w:p>
          <w:p>
            <w:pPr>
              <w:jc w:val="left"/>
            </w:pPr>
            <w:r>
              <w:t xml:space="preserve">управа района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Комиссия по оказанию адресной социальной помощи жителям района.</w:t>
            </w:r>
          </w:p>
        </w:tc>
        <w:tc>
          <w:tcPr/>
          <w:p>
            <w:pPr>
              <w:jc w:val="left"/>
            </w:pPr>
            <w:r>
              <w:t xml:space="preserve">Сторожко Е.Н.-главный специалист отдела по взаимодействию с населением</w:t>
            </w: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Парк Царицыно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Мастер-класс по скандинавской ходьбе</w:t>
            </w:r>
          </w:p>
        </w:tc>
        <w:tc>
          <w:tcPr/>
          <w:p>
            <w:pPr>
              <w:jc w:val="left"/>
            </w:pPr>
            <w:r>
              <w:t xml:space="preserve">Кульчиковская О.В. - и.о. руководителя ГБУ ЦДС «Южный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территории.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территорий.</w:t>
            </w:r>
          </w:p>
        </w:tc>
        <w:tc>
          <w:tcPr/>
          <w:p>
            <w:pPr>
              <w:jc w:val="left"/>
            </w:pPr>
            <w:r>
              <w:t xml:space="preserve">Бублик Е.В. – и.о. заместителя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26 марта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АНО СДК</w:t>
            </w:r>
          </w:p>
          <w:p>
            <w:pPr>
              <w:jc w:val="left"/>
            </w:pPr>
            <w:r>
              <w:t xml:space="preserve">«Движение»</w:t>
            </w:r>
          </w:p>
          <w:p>
            <w:pPr>
              <w:jc w:val="left"/>
            </w:pPr>
            <w:r>
              <w:t xml:space="preserve">Каширское шоссе, 108-2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Шахматный турнир «Весна красна!»</w:t>
            </w:r>
          </w:p>
        </w:tc>
        <w:tc>
          <w:tcPr/>
          <w:p>
            <w:pPr>
              <w:jc w:val="left"/>
            </w:pPr>
            <w:r>
              <w:t xml:space="preserve">Айнуллина Г.Ш. - заместитель главы управы</w:t>
            </w:r>
          </w:p>
          <w:p>
            <w:pPr>
              <w:jc w:val="left"/>
            </w:pPr>
            <w:r>
              <w:t xml:space="preserve">Никитина И.И. –</w:t>
            </w:r>
          </w:p>
          <w:p>
            <w:pPr>
              <w:jc w:val="left"/>
            </w:pPr>
            <w:r>
              <w:t xml:space="preserve">директор АНО СДК «Движение»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территории.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территорий.</w:t>
            </w:r>
          </w:p>
        </w:tc>
        <w:tc>
          <w:tcPr/>
          <w:p>
            <w:pPr>
              <w:jc w:val="left"/>
            </w:pPr>
            <w:r>
              <w:t xml:space="preserve">Бублик Е.В. – и.о. заместителя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27 марта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Cs/>
          <w:b/>
        </w:rPr>
        <w:t xml:space="preserve">В течение недели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Ежедневные объезды (в утренние и вечерние часы) территории района с целью проверки санитарного состояния территории.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 управы.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услуг, предприятий общественного питания. Проверка</w:t>
            </w:r>
          </w:p>
          <w:p>
            <w:pPr>
              <w:jc w:val="left"/>
            </w:pPr>
            <w:r>
              <w:t xml:space="preserve">санитарного состояния прилегающих территорий.</w:t>
            </w:r>
          </w:p>
        </w:tc>
        <w:tc>
          <w:tcPr/>
          <w:p>
            <w:pPr>
              <w:jc w:val="left"/>
            </w:pPr>
            <w:r>
              <w:t xml:space="preserve">Бублик Е.В. – и.о. заместителя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</w:t>
            </w:r>
          </w:p>
          <w:p>
            <w:pPr>
              <w:jc w:val="left"/>
            </w:pPr>
            <w:r>
              <w:t xml:space="preserve">санитарного состояния территории объектов</w:t>
            </w:r>
          </w:p>
          <w:p>
            <w:pPr>
              <w:jc w:val="left"/>
            </w:pPr>
            <w:r>
              <w:t xml:space="preserve">социальной сферы.</w:t>
            </w:r>
          </w:p>
        </w:tc>
        <w:tc>
          <w:tcPr/>
          <w:p>
            <w:pPr>
              <w:jc w:val="left"/>
            </w:pPr>
            <w:r>
              <w:t xml:space="preserve">Айнуллина Г.Ш. -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/>
          <w:p>
            <w:pPr>
              <w:jc w:val="left"/>
            </w:pPr>
            <w:r>
              <w:t xml:space="preserve">Подготовка материалов для районных средств</w:t>
            </w:r>
          </w:p>
          <w:p>
            <w:pPr>
              <w:jc w:val="left"/>
            </w:pPr>
            <w:r>
              <w:t xml:space="preserve">массовой информации: интернет-газеты «Орехово-Борисово Южное».</w:t>
            </w:r>
          </w:p>
        </w:tc>
        <w:tc>
          <w:tcPr/>
          <w:p>
            <w:pPr>
              <w:jc w:val="left"/>
            </w:pPr>
            <w:r>
              <w:t xml:space="preserve">Айнуллина Г.Ш. -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/>
          <w:p>
            <w:pPr>
              <w:jc w:val="left"/>
            </w:pPr>
            <w:r>
              <w:t xml:space="preserve">Проверка информационных стендов на территории района.</w:t>
            </w:r>
          </w:p>
        </w:tc>
        <w:tc>
          <w:tcPr/>
          <w:p>
            <w:pPr>
              <w:jc w:val="left"/>
            </w:pPr>
            <w:r>
              <w:t xml:space="preserve">Айнуллина Г.Ш. -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/>
          <w:p>
            <w:pPr>
              <w:jc w:val="left"/>
            </w:pPr>
            <w:r>
              <w:t xml:space="preserve">Работа по оформлению сайта управы.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http://orehovo-borisovo-juzhnoe.mos.ru/about/the-plan-of-measures/detail/10680455.html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06804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06804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2024-04-26T18:05:18Z</dcterms:created>
  <dcterms:modified xsi:type="dcterms:W3CDTF">2024-04-26T18:05:18Z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