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9bf9b5033775c40add8601cc00677a8b77cf"/>
    <w:p>
      <w:pPr>
        <w:pStyle w:val="Heading3"/>
      </w:pPr>
      <w:r>
        <w:t xml:space="preserve">ПЛАН основных мероприятий, проводимых в районе Орехово-Борисово Южное С 24 января 2022г. по 30 января 2022г.</w:t>
      </w:r>
    </w:p>
    <w:p>
      <w:pPr>
        <w:pStyle w:val="FirstParagraph"/>
      </w:pPr>
      <w:r>
        <w:t xml:space="preserve">18.01.2022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оздоровительной аэробики и танцевальной акробатики.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Очередное 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u w:val="single"/>
              </w:rP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начальника отдела МВД России по району Орехово-Борисово Южное города Москвы о работе отдела в 2021 году.</w:t>
            </w:r>
          </w:p>
          <w:p>
            <w:pPr>
              <w:jc w:val="left"/>
            </w:pPr>
            <w:r>
              <w:t xml:space="preserve">2. Отчет главы управы о деятельности управы района Орехово-Борисово Южное города Москвы в 2021 году.</w:t>
            </w:r>
          </w:p>
          <w:p>
            <w:pPr>
              <w:jc w:val="left"/>
            </w:pPr>
            <w:r>
              <w:t xml:space="preserve">3. Об информации руководителя ГБОУ «Школа № 1636 «НИКА» об осуществлении образовательной деятельности в 2021 году.</w:t>
            </w:r>
          </w:p>
          <w:p>
            <w:pPr>
              <w:jc w:val="left"/>
            </w:pPr>
            <w:r>
              <w:t xml:space="preserve">4. Отчет главы муниципального округа Орехово-Борисово Южное о результатах своей деятельности в 2021 году.</w:t>
            </w:r>
          </w:p>
          <w:p>
            <w:pPr>
              <w:jc w:val="left"/>
            </w:pPr>
            <w:r>
              <w:t xml:space="preserve">5. Отчет руководителя аппарата Совета депутатов муниципального округа Орехово-Борисово Южное о своей деятельности и деятельности аппарата Совета депутатов в 2021 году.</w:t>
            </w:r>
          </w:p>
          <w:p>
            <w:pPr>
              <w:jc w:val="left"/>
            </w:pPr>
            <w:r>
              <w:t xml:space="preserve">6. О встречах депутатов Совета депутатов муниципального округа Орехово-Борисово Южное с жителями муниципального округа Орехово-Борисово Южное в 2022 году.</w:t>
            </w:r>
          </w:p>
          <w:p>
            <w:pPr>
              <w:jc w:val="left"/>
            </w:pPr>
            <w:r>
              <w:t xml:space="preserve">7. Об уплате членского взноса муниципального округа Орехово-Борисово Южное в Ассоциацию «Совет муниципальных образований города Москвы» на 2022 год.</w:t>
            </w:r>
          </w:p>
          <w:p>
            <w:pPr>
              <w:jc w:val="left"/>
            </w:pPr>
            <w:r>
              <w:t xml:space="preserve">8. Об уплате целевого взноса в Ассоциацию «Совет муниципальных образований города Москвы» на 2022 год.</w:t>
            </w:r>
          </w:p>
          <w:p>
            <w:pPr>
              <w:jc w:val="left"/>
            </w:pPr>
            <w:r>
              <w:t xml:space="preserve">9. О размерах должностных окладов и ежемесячных надбавок к должностному окладу за классный чин муниципальных служащих аппарата Совета депутатов муниципального округа Орехово-Борисово Южное.</w:t>
            </w:r>
          </w:p>
        </w:tc>
        <w:tc>
          <w:tcPr/>
          <w:p>
            <w:pPr>
              <w:jc w:val="left"/>
            </w:pPr>
            <w:r>
              <w:t xml:space="preserve">Козельская В.Д.- глава управы.</w:t>
            </w:r>
          </w:p>
          <w:p>
            <w:pPr>
              <w:jc w:val="left"/>
            </w:pPr>
            <w:r>
              <w:t xml:space="preserve">Беляевский Д.А. – руководитель аппарата Совета депутатов муниципального округа Орехово-Борисово Южное</w:t>
            </w:r>
          </w:p>
          <w:p>
            <w:pPr>
              <w:jc w:val="left"/>
            </w:pPr>
            <w:r>
              <w:t xml:space="preserve">Глотова И.Б.-глава муниципального округа Орехово-Борисово-Южное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Соревнования по жиму штанги.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Галушко В.А.-ответственный секретарь.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Митинг, посвященный снятию блокады Ленинграда и Дню юного героя-антифашиста.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Батика "Красота природы".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</w:t>
            </w:r>
          </w:p>
          <w:p>
            <w:pPr>
              <w:jc w:val="left"/>
            </w:pPr>
            <w:r>
              <w:t xml:space="preserve">АНО ХС «Традиция».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 «В яблочко!», посвященный снятию блокады Ленинграда.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 отдела по взаимодействию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д.10, стр.2</w:t>
            </w:r>
          </w:p>
        </w:tc>
        <w:tc>
          <w:tcPr/>
          <w:p>
            <w:pPr>
              <w:jc w:val="left"/>
            </w:pPr>
            <w:r>
              <w:t xml:space="preserve">Ледовая дискотека «Все на коньки!».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"Русская школа живописи".</w:t>
            </w:r>
          </w:p>
        </w:tc>
        <w:tc>
          <w:tcPr/>
          <w:p>
            <w:pPr>
              <w:jc w:val="left"/>
            </w:pPr>
            <w:r>
              <w:t xml:space="preserve">Федоровский А.Б. руководитель АНО ХС «Возрождение».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«Вперед, к победе!», посвященный снятию блокады Ленинграда.</w:t>
            </w:r>
          </w:p>
        </w:tc>
        <w:tc>
          <w:tcPr/>
          <w:p>
            <w:pPr>
              <w:jc w:val="left"/>
            </w:pPr>
            <w:r>
              <w:t xml:space="preserve">Кузнецова А.Ю.- директор АНО СДК «Викинг».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«И Дед Мороз играет в шашки!» - шашечный турнир по традиционным русским шашкам.</w:t>
            </w:r>
          </w:p>
        </w:tc>
        <w:tc>
          <w:tcPr/>
          <w:p>
            <w:pPr>
              <w:jc w:val="left"/>
            </w:pPr>
            <w:r>
              <w:t xml:space="preserve">Никитина И. И. – директор АНО СДК «Движение».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24.01.2022-30.01.2022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«Зимняя сказка»,</w:t>
            </w:r>
          </w:p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108-2, 16.00</w:t>
            </w:r>
          </w:p>
        </w:tc>
        <w:tc>
          <w:tcPr/>
          <w:p>
            <w:pPr>
              <w:jc w:val="left"/>
            </w:pPr>
            <w:r>
              <w:t xml:space="preserve">Никитина И. И. – директор АНО СДК «Движение».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http://orehovo-borisovo-juzhnoe.mos.ru/about/the-plan-of-measures/detail/10570359.html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70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570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2023-08-03T21:18:05Z</dcterms:created>
  <dcterms:modified xsi:type="dcterms:W3CDTF">2023-08-03T21:18:05Z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