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6e7fb09c5315725a7875820011f7b5b25fca6"/>
    <w:p>
      <w:pPr>
        <w:pStyle w:val="Heading3"/>
      </w:pPr>
      <w:r>
        <w:t xml:space="preserve">ПЛАН основных мероприятий, проводимых в районе Орехово-Борисово Южное С 17 января 2022г. по 23 января 2022г.</w:t>
      </w:r>
    </w:p>
    <w:p>
      <w:pPr>
        <w:pStyle w:val="FirstParagraph"/>
      </w:pPr>
      <w:r>
        <w:t xml:space="preserve">14.01.2022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«Как я встретил Новый год»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 и защите их прав.</w:t>
            </w:r>
          </w:p>
        </w:tc>
        <w:tc>
          <w:tcPr/>
          <w:p>
            <w:pPr>
              <w:jc w:val="left"/>
            </w:pPr>
            <w:r>
              <w:t xml:space="preserve">Галушко В.А.-ответственный секретарь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"Герои 21 века" в рамках программы патриотического воспитания молодёжи.</w:t>
            </w:r>
          </w:p>
        </w:tc>
        <w:tc>
          <w:tcPr/>
          <w:p>
            <w:pPr>
              <w:jc w:val="left"/>
            </w:pPr>
            <w:r>
              <w:t xml:space="preserve">Федоровский А.Б. 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Сторожко Е.Н. – главный специалист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Ледовая дискотека, посвященная Дню студентов.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"Тепло Русских традиций"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</w:t>
            </w:r>
          </w:p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http://orehovo-borisovo-juzhnoe.mos.ru/about/the-plan-of-measures/detail/10548910.html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548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548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2024-04-19T18:44:51Z</dcterms:created>
  <dcterms:modified xsi:type="dcterms:W3CDTF">2024-04-19T18:44:51Z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