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ab49bbfe040687025436a7b2495967ab33bf02"/>
    <w:p>
      <w:pPr>
        <w:pStyle w:val="Heading3"/>
      </w:pPr>
      <w:r>
        <w:t xml:space="preserve">«Киа», государственный регистрационный знак/VIN номер, KNEFA2222V5456432</w:t>
      </w:r>
    </w:p>
    <w:p>
      <w:pPr>
        <w:pStyle w:val="FirstParagraph"/>
      </w:pPr>
      <w:r>
        <w:t xml:space="preserve">10.01.2025</w:t>
      </w:r>
    </w:p>
    <w:bookmarkEnd w:id="20"/>
    <w:bookmarkStart w:id="32" w:name="X0d6cab822dfedd78af170f33371c4b1f5134815"/>
    <w:p>
      <w:pPr>
        <w:pStyle w:val="Heading1"/>
      </w:pPr>
      <w:r>
        <w:t xml:space="preserve">Просим владельца автотранспортного средства «Киа», государственный регистрационный знак/VIN номер, KNEFA2222V5456432, расположенного по адресу: г. Москва, Ясеневая улица, дом 39, корпус 1,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4 от 10.01.2025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0%20at%2011.49.52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0%20at%2011.49.52%20(2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10%20at%2011.49.52%20(3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http://orehovo-borisovo-juzhnoe.mos.ru/abandoned-stripped-vehicles/detail/12752258.html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2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2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2025-01-14T12:03:15Z</dcterms:created>
  <dcterms:modified xsi:type="dcterms:W3CDTF">2025-01-14T12:03:15Z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